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BDC" w:rsidRPr="008E0C21" w:rsidRDefault="00160BDC" w:rsidP="008C0FFA">
      <w:pPr>
        <w:pStyle w:val="20"/>
        <w:keepNext/>
        <w:keepLines/>
        <w:shd w:val="clear" w:color="auto" w:fill="auto"/>
        <w:spacing w:after="0" w:line="260" w:lineRule="exact"/>
        <w:ind w:left="-567" w:right="40"/>
        <w:rPr>
          <w:sz w:val="28"/>
          <w:szCs w:val="28"/>
        </w:rPr>
      </w:pPr>
      <w:bookmarkStart w:id="0" w:name="bookmark2"/>
      <w:r w:rsidRPr="008E0C21">
        <w:rPr>
          <w:sz w:val="28"/>
          <w:szCs w:val="28"/>
        </w:rPr>
        <w:t>ТЕХНИЧЕСКОЕ ЗАДАНИЕ</w:t>
      </w:r>
      <w:bookmarkEnd w:id="0"/>
    </w:p>
    <w:p w:rsidR="00B8156D" w:rsidRDefault="00160BDC" w:rsidP="00E164BD">
      <w:pPr>
        <w:pStyle w:val="70"/>
        <w:shd w:val="clear" w:color="auto" w:fill="auto"/>
        <w:spacing w:line="278" w:lineRule="exact"/>
        <w:ind w:left="-567" w:right="40"/>
        <w:jc w:val="center"/>
        <w:rPr>
          <w:b w:val="0"/>
        </w:rPr>
      </w:pPr>
      <w:r w:rsidRPr="008E0C21">
        <w:rPr>
          <w:rStyle w:val="71"/>
          <w:sz w:val="24"/>
          <w:szCs w:val="24"/>
        </w:rPr>
        <w:t>на открытый запрос предложений по выбору исполнителя работ</w:t>
      </w:r>
      <w:r w:rsidR="00B8156D">
        <w:rPr>
          <w:rStyle w:val="71"/>
          <w:sz w:val="24"/>
          <w:szCs w:val="24"/>
        </w:rPr>
        <w:t xml:space="preserve"> по </w:t>
      </w:r>
      <w:r w:rsidR="00B8156D" w:rsidRPr="00B8156D">
        <w:rPr>
          <w:rStyle w:val="71"/>
          <w:b/>
          <w:sz w:val="24"/>
          <w:szCs w:val="24"/>
        </w:rPr>
        <w:t>р</w:t>
      </w:r>
      <w:r w:rsidRPr="00B8156D">
        <w:rPr>
          <w:b w:val="0"/>
          <w:sz w:val="24"/>
          <w:szCs w:val="24"/>
        </w:rPr>
        <w:t>е</w:t>
      </w:r>
      <w:r w:rsidRPr="008E0C21">
        <w:rPr>
          <w:sz w:val="24"/>
          <w:szCs w:val="24"/>
        </w:rPr>
        <w:t>конструкци</w:t>
      </w:r>
      <w:r w:rsidR="00B8156D">
        <w:rPr>
          <w:sz w:val="24"/>
          <w:szCs w:val="24"/>
        </w:rPr>
        <w:t>и</w:t>
      </w:r>
      <w:r w:rsidRPr="008E0C21">
        <w:rPr>
          <w:sz w:val="24"/>
          <w:szCs w:val="24"/>
        </w:rPr>
        <w:t xml:space="preserve"> узла учета тепла</w:t>
      </w:r>
      <w:r w:rsidR="00B8156D" w:rsidRPr="00B8156D">
        <w:t xml:space="preserve"> </w:t>
      </w:r>
      <w:r w:rsidR="00B8156D" w:rsidRPr="00B8156D">
        <w:rPr>
          <w:sz w:val="24"/>
          <w:szCs w:val="24"/>
        </w:rPr>
        <w:t>Петрозаводская ТЭЦ ф</w:t>
      </w:r>
      <w:r w:rsidR="00B8156D">
        <w:rPr>
          <w:sz w:val="24"/>
          <w:szCs w:val="24"/>
        </w:rPr>
        <w:t>илиала «Карельский» ОАО «ТГК-1»</w:t>
      </w:r>
      <w:r w:rsidR="00E164BD">
        <w:rPr>
          <w:sz w:val="24"/>
          <w:szCs w:val="24"/>
        </w:rPr>
        <w:br/>
      </w:r>
    </w:p>
    <w:p w:rsidR="008C542D" w:rsidRPr="00E164BD" w:rsidRDefault="009027AB" w:rsidP="00E164BD">
      <w:pPr>
        <w:pStyle w:val="70"/>
        <w:shd w:val="clear" w:color="auto" w:fill="auto"/>
        <w:spacing w:line="278" w:lineRule="exact"/>
        <w:ind w:left="-567" w:right="40"/>
        <w:jc w:val="center"/>
        <w:rPr>
          <w:b w:val="0"/>
        </w:rPr>
      </w:pPr>
      <w:r w:rsidRPr="00E164BD">
        <w:rPr>
          <w:b w:val="0"/>
        </w:rPr>
        <w:t>(номер закупки по ГКПЗ 3100/4.19-2049</w:t>
      </w:r>
      <w:r w:rsidR="008C542D" w:rsidRPr="00E164BD">
        <w:rPr>
          <w:b w:val="0"/>
        </w:rPr>
        <w:t>)</w:t>
      </w:r>
    </w:p>
    <w:p w:rsidR="008C542D" w:rsidRPr="00E164BD" w:rsidRDefault="008C542D" w:rsidP="008C0FFA">
      <w:pPr>
        <w:widowControl/>
        <w:suppressAutoHyphens/>
        <w:ind w:left="-567"/>
        <w:jc w:val="center"/>
        <w:rPr>
          <w:rFonts w:ascii="Times New Roman" w:eastAsia="Times New Roman" w:hAnsi="Times New Roman" w:cs="Times New Roman"/>
          <w:b/>
          <w:color w:val="auto"/>
        </w:rPr>
      </w:pPr>
    </w:p>
    <w:p w:rsidR="00160BDC" w:rsidRDefault="008C542D" w:rsidP="00CC0B4B">
      <w:pPr>
        <w:widowControl/>
        <w:suppressAutoHyphens/>
        <w:ind w:left="-567"/>
      </w:pPr>
      <w:r w:rsidRPr="008C542D">
        <w:rPr>
          <w:rFonts w:ascii="Times New Roman" w:eastAsia="Times New Roman" w:hAnsi="Times New Roman" w:cs="Times New Roman"/>
          <w:i/>
          <w:color w:val="auto"/>
          <w:sz w:val="16"/>
          <w:szCs w:val="16"/>
        </w:rPr>
        <w:t xml:space="preserve"> </w:t>
      </w:r>
      <w:r w:rsidR="00160BDC" w:rsidRPr="008E0C21">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8C542D" w:rsidRPr="008C542D" w:rsidTr="008C0FFA">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C542D" w:rsidRPr="008C542D" w:rsidRDefault="008C542D" w:rsidP="008C0FFA">
            <w:pPr>
              <w:widowControl/>
              <w:suppressAutoHyphens/>
              <w:ind w:left="-567"/>
              <w:jc w:val="center"/>
              <w:rPr>
                <w:rFonts w:ascii="Times New Roman" w:eastAsia="Times New Roman" w:hAnsi="Times New Roman" w:cs="Times New Roman"/>
                <w:color w:val="auto"/>
              </w:rPr>
            </w:pPr>
            <w:r w:rsidRPr="008C542D">
              <w:rPr>
                <w:rFonts w:ascii="Times New Roman" w:eastAsia="Times New Roman" w:hAnsi="Times New Roman" w:cs="Times New Roman"/>
                <w:color w:val="auto"/>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C542D" w:rsidRPr="008C542D" w:rsidRDefault="008C542D" w:rsidP="008C0FFA">
            <w:pPr>
              <w:widowControl/>
              <w:suppressAutoHyphens/>
              <w:ind w:left="-567"/>
              <w:jc w:val="center"/>
              <w:rPr>
                <w:rFonts w:ascii="Times New Roman" w:eastAsia="Times New Roman" w:hAnsi="Times New Roman" w:cs="Times New Roman"/>
                <w:color w:val="auto"/>
              </w:rPr>
            </w:pPr>
            <w:r w:rsidRPr="008C542D">
              <w:rPr>
                <w:rFonts w:ascii="Times New Roman" w:eastAsia="Times New Roman" w:hAnsi="Times New Roman" w:cs="Times New Roman"/>
                <w:color w:val="auto"/>
              </w:rPr>
              <w:t>40.11.51</w:t>
            </w:r>
          </w:p>
        </w:tc>
      </w:tr>
      <w:tr w:rsidR="008C542D" w:rsidRPr="008C542D" w:rsidTr="008C0FFA">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C542D" w:rsidRPr="008C542D" w:rsidRDefault="008C542D" w:rsidP="008C0FFA">
            <w:pPr>
              <w:widowControl/>
              <w:suppressAutoHyphens/>
              <w:ind w:left="-567"/>
              <w:jc w:val="center"/>
              <w:rPr>
                <w:rFonts w:ascii="Times New Roman" w:eastAsia="Times New Roman" w:hAnsi="Times New Roman" w:cs="Times New Roman"/>
                <w:color w:val="auto"/>
              </w:rPr>
            </w:pPr>
            <w:r w:rsidRPr="008C542D">
              <w:rPr>
                <w:rFonts w:ascii="Times New Roman" w:eastAsia="Times New Roman" w:hAnsi="Times New Roman" w:cs="Times New Roman"/>
                <w:color w:val="auto"/>
              </w:rPr>
              <w:t>ОКДП</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C542D" w:rsidRPr="008C542D" w:rsidRDefault="008C542D" w:rsidP="008C0FFA">
            <w:pPr>
              <w:widowControl/>
              <w:suppressAutoHyphens/>
              <w:ind w:left="-567"/>
              <w:jc w:val="center"/>
              <w:rPr>
                <w:rFonts w:ascii="Times New Roman" w:eastAsia="Times New Roman" w:hAnsi="Times New Roman" w:cs="Times New Roman"/>
                <w:color w:val="auto"/>
              </w:rPr>
            </w:pPr>
            <w:r w:rsidRPr="008C542D">
              <w:rPr>
                <w:rFonts w:ascii="Times New Roman" w:eastAsia="Times New Roman" w:hAnsi="Times New Roman" w:cs="Times New Roman"/>
                <w:color w:val="auto"/>
              </w:rPr>
              <w:t>4530015</w:t>
            </w:r>
          </w:p>
        </w:tc>
      </w:tr>
    </w:tbl>
    <w:p w:rsidR="008C542D" w:rsidRPr="008E0C21" w:rsidRDefault="008C542D" w:rsidP="008C0FFA">
      <w:pPr>
        <w:pStyle w:val="3"/>
        <w:shd w:val="clear" w:color="auto" w:fill="auto"/>
        <w:spacing w:line="240" w:lineRule="auto"/>
        <w:ind w:left="-567" w:right="40" w:firstLine="0"/>
        <w:jc w:val="center"/>
        <w:rPr>
          <w:sz w:val="24"/>
          <w:szCs w:val="24"/>
        </w:rPr>
      </w:pPr>
    </w:p>
    <w:p w:rsidR="00160BDC" w:rsidRDefault="00160BDC" w:rsidP="008C0FFA">
      <w:pPr>
        <w:pStyle w:val="70"/>
        <w:numPr>
          <w:ilvl w:val="0"/>
          <w:numId w:val="25"/>
        </w:numPr>
        <w:shd w:val="clear" w:color="auto" w:fill="auto"/>
        <w:tabs>
          <w:tab w:val="left" w:pos="-284"/>
        </w:tabs>
        <w:spacing w:line="220" w:lineRule="exact"/>
        <w:ind w:hanging="579"/>
        <w:jc w:val="both"/>
        <w:rPr>
          <w:sz w:val="24"/>
          <w:szCs w:val="24"/>
        </w:rPr>
      </w:pPr>
      <w:r w:rsidRPr="008E0C21">
        <w:rPr>
          <w:sz w:val="24"/>
          <w:szCs w:val="24"/>
        </w:rPr>
        <w:t>Общие требования.</w:t>
      </w:r>
    </w:p>
    <w:p w:rsidR="008C0FFA" w:rsidRPr="00CC0B4B" w:rsidRDefault="008C0FFA" w:rsidP="008C0FFA">
      <w:pPr>
        <w:pStyle w:val="70"/>
        <w:shd w:val="clear" w:color="auto" w:fill="auto"/>
        <w:tabs>
          <w:tab w:val="left" w:pos="-284"/>
        </w:tabs>
        <w:spacing w:line="220" w:lineRule="exact"/>
        <w:ind w:left="-567"/>
        <w:jc w:val="both"/>
        <w:rPr>
          <w:sz w:val="16"/>
          <w:szCs w:val="16"/>
        </w:rPr>
      </w:pPr>
    </w:p>
    <w:p w:rsidR="008C0FFA" w:rsidRDefault="008C0FFA" w:rsidP="008C0FFA">
      <w:pPr>
        <w:pStyle w:val="70"/>
        <w:shd w:val="clear" w:color="auto" w:fill="auto"/>
        <w:spacing w:line="274" w:lineRule="exact"/>
        <w:ind w:left="-567" w:right="-1"/>
        <w:jc w:val="both"/>
        <w:rPr>
          <w:sz w:val="24"/>
          <w:szCs w:val="24"/>
        </w:rPr>
      </w:pPr>
      <w:r>
        <w:rPr>
          <w:sz w:val="24"/>
          <w:szCs w:val="24"/>
        </w:rPr>
        <w:t>1.1.</w:t>
      </w:r>
      <w:r w:rsidR="00160BDC" w:rsidRPr="008E0C21">
        <w:rPr>
          <w:sz w:val="24"/>
          <w:szCs w:val="24"/>
        </w:rPr>
        <w:t>Требования к месту выполнения работ</w:t>
      </w:r>
      <w:r>
        <w:rPr>
          <w:sz w:val="24"/>
          <w:szCs w:val="24"/>
        </w:rPr>
        <w:t>.</w:t>
      </w:r>
    </w:p>
    <w:p w:rsidR="00B914B5" w:rsidRPr="008C0FFA" w:rsidRDefault="00160BDC" w:rsidP="008C0FFA">
      <w:pPr>
        <w:pStyle w:val="70"/>
        <w:shd w:val="clear" w:color="auto" w:fill="auto"/>
        <w:spacing w:line="274" w:lineRule="exact"/>
        <w:ind w:left="-567" w:right="-1"/>
        <w:rPr>
          <w:rStyle w:val="71"/>
          <w:b/>
          <w:sz w:val="24"/>
          <w:szCs w:val="24"/>
        </w:rPr>
      </w:pPr>
      <w:r w:rsidRPr="008C0FFA">
        <w:rPr>
          <w:sz w:val="24"/>
          <w:szCs w:val="24"/>
        </w:rPr>
        <w:t xml:space="preserve"> </w:t>
      </w:r>
      <w:r w:rsidRPr="008C0FFA">
        <w:rPr>
          <w:rStyle w:val="71"/>
          <w:b/>
          <w:sz w:val="24"/>
          <w:szCs w:val="24"/>
        </w:rPr>
        <w:t>г. Петрозаводск</w:t>
      </w:r>
      <w:r w:rsidR="008C0FFA" w:rsidRPr="008C0FFA">
        <w:rPr>
          <w:rStyle w:val="71"/>
          <w:b/>
          <w:sz w:val="24"/>
          <w:szCs w:val="24"/>
        </w:rPr>
        <w:t>, ул.</w:t>
      </w:r>
      <w:r w:rsidR="008C0FFA">
        <w:rPr>
          <w:rStyle w:val="71"/>
          <w:b/>
          <w:sz w:val="24"/>
          <w:szCs w:val="24"/>
        </w:rPr>
        <w:t xml:space="preserve"> </w:t>
      </w:r>
      <w:r w:rsidR="008C0FFA" w:rsidRPr="008C0FFA">
        <w:rPr>
          <w:rStyle w:val="71"/>
          <w:b/>
          <w:sz w:val="24"/>
          <w:szCs w:val="24"/>
        </w:rPr>
        <w:t xml:space="preserve">Пограничная, дом 25, Петрозаводская ТЭЦ </w:t>
      </w:r>
      <w:r w:rsidRPr="008C0FFA">
        <w:rPr>
          <w:rStyle w:val="71"/>
          <w:b/>
          <w:sz w:val="24"/>
          <w:szCs w:val="24"/>
        </w:rPr>
        <w:t>филиал</w:t>
      </w:r>
      <w:r w:rsidR="008C0FFA" w:rsidRPr="008C0FFA">
        <w:rPr>
          <w:rStyle w:val="71"/>
          <w:b/>
          <w:sz w:val="24"/>
          <w:szCs w:val="24"/>
        </w:rPr>
        <w:t xml:space="preserve">а </w:t>
      </w:r>
      <w:r w:rsidRPr="008C0FFA">
        <w:rPr>
          <w:rStyle w:val="71"/>
          <w:b/>
          <w:sz w:val="24"/>
          <w:szCs w:val="24"/>
        </w:rPr>
        <w:t>Карельский»</w:t>
      </w:r>
      <w:r w:rsidR="008C0FFA" w:rsidRPr="008C0FFA">
        <w:rPr>
          <w:rStyle w:val="71"/>
          <w:b/>
          <w:sz w:val="24"/>
          <w:szCs w:val="24"/>
        </w:rPr>
        <w:t xml:space="preserve"> ОАО «ТГК-1»</w:t>
      </w:r>
      <w:r w:rsidRPr="008C0FFA">
        <w:rPr>
          <w:rStyle w:val="71"/>
          <w:b/>
          <w:sz w:val="24"/>
          <w:szCs w:val="24"/>
        </w:rPr>
        <w:t xml:space="preserve">. </w:t>
      </w:r>
    </w:p>
    <w:p w:rsidR="002660EF" w:rsidRDefault="002660EF" w:rsidP="008C0FFA">
      <w:pPr>
        <w:pStyle w:val="70"/>
        <w:shd w:val="clear" w:color="auto" w:fill="auto"/>
        <w:spacing w:line="274" w:lineRule="exact"/>
        <w:ind w:left="-567" w:right="-1"/>
        <w:jc w:val="both"/>
        <w:rPr>
          <w:b w:val="0"/>
          <w:sz w:val="24"/>
          <w:szCs w:val="24"/>
        </w:rPr>
      </w:pPr>
    </w:p>
    <w:p w:rsidR="00160BDC" w:rsidRPr="008C0FFA" w:rsidRDefault="008C0FFA" w:rsidP="008C0FFA">
      <w:pPr>
        <w:pStyle w:val="70"/>
        <w:shd w:val="clear" w:color="auto" w:fill="auto"/>
        <w:spacing w:line="274" w:lineRule="exact"/>
        <w:ind w:left="-567" w:right="-1"/>
        <w:jc w:val="both"/>
        <w:rPr>
          <w:b w:val="0"/>
          <w:sz w:val="24"/>
          <w:szCs w:val="24"/>
        </w:rPr>
      </w:pPr>
      <w:proofErr w:type="gramStart"/>
      <w:r w:rsidRPr="002660EF">
        <w:rPr>
          <w:b w:val="0"/>
          <w:i/>
          <w:sz w:val="24"/>
          <w:szCs w:val="24"/>
          <w:u w:val="single"/>
        </w:rPr>
        <w:t>Ответственный</w:t>
      </w:r>
      <w:proofErr w:type="gramEnd"/>
      <w:r w:rsidRPr="002660EF">
        <w:rPr>
          <w:b w:val="0"/>
          <w:i/>
          <w:sz w:val="24"/>
          <w:szCs w:val="24"/>
          <w:u w:val="single"/>
        </w:rPr>
        <w:t xml:space="preserve"> за составление технического задания</w:t>
      </w:r>
      <w:r w:rsidRPr="008C0FFA">
        <w:rPr>
          <w:b w:val="0"/>
          <w:sz w:val="24"/>
          <w:szCs w:val="24"/>
        </w:rPr>
        <w:t>:</w:t>
      </w:r>
    </w:p>
    <w:p w:rsidR="00160BDC" w:rsidRPr="002660EF" w:rsidRDefault="00160BDC" w:rsidP="008C0FFA">
      <w:pPr>
        <w:pStyle w:val="3"/>
        <w:shd w:val="clear" w:color="auto" w:fill="auto"/>
        <w:ind w:left="-567" w:right="-1" w:firstLine="0"/>
        <w:jc w:val="both"/>
        <w:rPr>
          <w:sz w:val="24"/>
          <w:szCs w:val="24"/>
          <w:highlight w:val="yellow"/>
        </w:rPr>
      </w:pPr>
      <w:r w:rsidRPr="002660EF">
        <w:rPr>
          <w:sz w:val="24"/>
          <w:szCs w:val="24"/>
          <w:highlight w:val="yellow"/>
        </w:rPr>
        <w:t>Главный инженер Петрозаводской ТЭЦ филиала «Карельский» ОАО «ТГК-1» - Карпов Василий Адольфович тел.. (8142) 59-23-30;</w:t>
      </w:r>
    </w:p>
    <w:p w:rsidR="00160BDC" w:rsidRDefault="00160BDC" w:rsidP="00CC0B4B">
      <w:pPr>
        <w:pStyle w:val="3"/>
        <w:shd w:val="clear" w:color="auto" w:fill="auto"/>
        <w:spacing w:line="240" w:lineRule="auto"/>
        <w:ind w:left="-567" w:firstLine="0"/>
        <w:jc w:val="left"/>
        <w:rPr>
          <w:sz w:val="24"/>
          <w:szCs w:val="24"/>
        </w:rPr>
      </w:pPr>
      <w:r w:rsidRPr="002660EF">
        <w:rPr>
          <w:sz w:val="24"/>
          <w:szCs w:val="24"/>
          <w:highlight w:val="yellow"/>
        </w:rPr>
        <w:t>Ответственное лицо в аппарате управления филиала «Карельский» ОАО «ТГК-1» - начальник теплотехнического сектора Хованский А.Е. тел.(8142) 71-38-89</w:t>
      </w:r>
    </w:p>
    <w:p w:rsidR="00CC0B4B" w:rsidRPr="00CC0B4B" w:rsidRDefault="00CC0B4B" w:rsidP="00CC0B4B">
      <w:pPr>
        <w:pStyle w:val="3"/>
        <w:shd w:val="clear" w:color="auto" w:fill="auto"/>
        <w:spacing w:line="240" w:lineRule="auto"/>
        <w:ind w:left="-567" w:firstLine="0"/>
        <w:jc w:val="left"/>
        <w:rPr>
          <w:sz w:val="16"/>
          <w:szCs w:val="16"/>
        </w:rPr>
      </w:pPr>
    </w:p>
    <w:p w:rsidR="00160BDC" w:rsidRPr="008E0C21" w:rsidRDefault="008C0FFA" w:rsidP="008C0FFA">
      <w:pPr>
        <w:pStyle w:val="70"/>
        <w:shd w:val="clear" w:color="auto" w:fill="auto"/>
        <w:spacing w:line="274" w:lineRule="exact"/>
        <w:ind w:left="-567" w:right="-1"/>
        <w:jc w:val="both"/>
        <w:rPr>
          <w:sz w:val="24"/>
          <w:szCs w:val="24"/>
        </w:rPr>
      </w:pPr>
      <w:r>
        <w:rPr>
          <w:sz w:val="24"/>
          <w:szCs w:val="24"/>
        </w:rPr>
        <w:t>1.2. Период выполнения работ:</w:t>
      </w:r>
    </w:p>
    <w:p w:rsidR="00160BDC" w:rsidRPr="00A32F85" w:rsidRDefault="00EC160A" w:rsidP="008C0FFA">
      <w:pPr>
        <w:pStyle w:val="3"/>
        <w:shd w:val="clear" w:color="auto" w:fill="auto"/>
        <w:tabs>
          <w:tab w:val="left" w:pos="1796"/>
        </w:tabs>
        <w:ind w:left="-567" w:right="-1" w:firstLine="0"/>
        <w:jc w:val="both"/>
        <w:rPr>
          <w:sz w:val="24"/>
          <w:szCs w:val="24"/>
        </w:rPr>
      </w:pPr>
      <w:r w:rsidRPr="00A32F85">
        <w:rPr>
          <w:sz w:val="24"/>
          <w:szCs w:val="24"/>
        </w:rPr>
        <w:t>Начало:</w:t>
      </w:r>
      <w:r w:rsidR="00A32F85" w:rsidRPr="00A32F85">
        <w:rPr>
          <w:sz w:val="24"/>
          <w:szCs w:val="24"/>
        </w:rPr>
        <w:t xml:space="preserve"> февраль</w:t>
      </w:r>
      <w:r w:rsidR="00160BDC" w:rsidRPr="00A32F85">
        <w:rPr>
          <w:sz w:val="24"/>
          <w:szCs w:val="24"/>
        </w:rPr>
        <w:t xml:space="preserve"> 201</w:t>
      </w:r>
      <w:r w:rsidR="00B914B5" w:rsidRPr="00A32F85">
        <w:rPr>
          <w:sz w:val="24"/>
          <w:szCs w:val="24"/>
        </w:rPr>
        <w:t>4</w:t>
      </w:r>
      <w:r w:rsidR="00160BDC" w:rsidRPr="00A32F85">
        <w:rPr>
          <w:sz w:val="24"/>
          <w:szCs w:val="24"/>
        </w:rPr>
        <w:t xml:space="preserve"> г.</w:t>
      </w:r>
    </w:p>
    <w:p w:rsidR="00160BDC" w:rsidRDefault="00EC160A" w:rsidP="00CC0B4B">
      <w:pPr>
        <w:pStyle w:val="3"/>
        <w:shd w:val="clear" w:color="auto" w:fill="auto"/>
        <w:spacing w:line="240" w:lineRule="auto"/>
        <w:ind w:left="-567" w:firstLine="0"/>
        <w:jc w:val="both"/>
        <w:rPr>
          <w:sz w:val="24"/>
          <w:szCs w:val="24"/>
        </w:rPr>
      </w:pPr>
      <w:r w:rsidRPr="00A32F85">
        <w:rPr>
          <w:sz w:val="24"/>
          <w:szCs w:val="24"/>
        </w:rPr>
        <w:t xml:space="preserve">Окончание: </w:t>
      </w:r>
      <w:r w:rsidR="00B914B5" w:rsidRPr="00A32F85">
        <w:rPr>
          <w:sz w:val="24"/>
          <w:szCs w:val="24"/>
        </w:rPr>
        <w:t xml:space="preserve">ноябрь </w:t>
      </w:r>
      <w:r w:rsidRPr="00A32F85">
        <w:rPr>
          <w:sz w:val="24"/>
          <w:szCs w:val="24"/>
        </w:rPr>
        <w:t>2014</w:t>
      </w:r>
      <w:r w:rsidR="00160BDC" w:rsidRPr="00A32F85">
        <w:rPr>
          <w:sz w:val="24"/>
          <w:szCs w:val="24"/>
        </w:rPr>
        <w:t xml:space="preserve"> г.</w:t>
      </w:r>
    </w:p>
    <w:p w:rsidR="00CC0B4B" w:rsidRDefault="00CC0B4B" w:rsidP="008C0FFA">
      <w:pPr>
        <w:widowControl/>
        <w:ind w:left="-567" w:right="-1"/>
        <w:rPr>
          <w:rFonts w:ascii="Times New Roman" w:eastAsia="Times New Roman" w:hAnsi="Times New Roman" w:cs="Times New Roman"/>
          <w:color w:val="auto"/>
        </w:rPr>
      </w:pPr>
    </w:p>
    <w:p w:rsidR="008C0FFA" w:rsidRPr="008C0FFA" w:rsidRDefault="008C0FFA" w:rsidP="008C0FFA">
      <w:pPr>
        <w:widowControl/>
        <w:ind w:left="-567" w:right="-1"/>
        <w:rPr>
          <w:rFonts w:ascii="Times New Roman" w:eastAsia="Times New Roman" w:hAnsi="Times New Roman" w:cs="Times New Roman"/>
          <w:color w:val="auto"/>
        </w:rPr>
      </w:pPr>
      <w:r w:rsidRPr="00E164BD">
        <w:rPr>
          <w:rFonts w:ascii="Times New Roman" w:eastAsia="Times New Roman" w:hAnsi="Times New Roman" w:cs="Times New Roman"/>
          <w:b/>
          <w:color w:val="auto"/>
        </w:rPr>
        <w:t>Стоимость закупки  13000 тыс. руб. без учета НДС</w:t>
      </w:r>
      <w:r w:rsidRPr="008C0FFA">
        <w:rPr>
          <w:rFonts w:ascii="Times New Roman" w:eastAsia="Times New Roman" w:hAnsi="Times New Roman" w:cs="Times New Roman"/>
          <w:color w:val="auto"/>
        </w:rPr>
        <w:t xml:space="preserve">, в том числе: </w:t>
      </w:r>
    </w:p>
    <w:p w:rsidR="008C0FFA" w:rsidRPr="008C0FFA" w:rsidRDefault="008C0FFA" w:rsidP="00F06DA8">
      <w:pPr>
        <w:widowControl/>
        <w:numPr>
          <w:ilvl w:val="0"/>
          <w:numId w:val="26"/>
        </w:numPr>
        <w:ind w:left="-142" w:right="-1" w:hanging="425"/>
        <w:rPr>
          <w:rFonts w:ascii="Times New Roman" w:eastAsia="Times New Roman" w:hAnsi="Times New Roman" w:cs="Times New Roman"/>
          <w:color w:val="auto"/>
        </w:rPr>
      </w:pPr>
      <w:r w:rsidRPr="008C0FFA">
        <w:rPr>
          <w:rFonts w:ascii="Times New Roman" w:eastAsia="Times New Roman" w:hAnsi="Times New Roman" w:cs="Times New Roman"/>
          <w:color w:val="auto"/>
        </w:rPr>
        <w:t>стоимость проектных (</w:t>
      </w:r>
      <w:proofErr w:type="gramStart"/>
      <w:r w:rsidRPr="008C0FFA">
        <w:rPr>
          <w:rFonts w:ascii="Times New Roman" w:eastAsia="Times New Roman" w:hAnsi="Times New Roman" w:cs="Times New Roman"/>
          <w:color w:val="auto"/>
        </w:rPr>
        <w:t>ПР</w:t>
      </w:r>
      <w:proofErr w:type="gramEnd"/>
      <w:r w:rsidRPr="008C0FFA">
        <w:rPr>
          <w:rFonts w:ascii="Times New Roman" w:eastAsia="Times New Roman" w:hAnsi="Times New Roman" w:cs="Times New Roman"/>
          <w:color w:val="auto"/>
        </w:rPr>
        <w:t>), проектно-изыскательских работ (ПИР) – 600 тыс. руб. без учёта НДС;</w:t>
      </w:r>
    </w:p>
    <w:p w:rsidR="008C0FFA" w:rsidRPr="008C0FFA" w:rsidRDefault="008C0FFA" w:rsidP="00F06DA8">
      <w:pPr>
        <w:widowControl/>
        <w:numPr>
          <w:ilvl w:val="0"/>
          <w:numId w:val="26"/>
        </w:numPr>
        <w:ind w:left="-142" w:right="-1" w:hanging="425"/>
        <w:rPr>
          <w:rFonts w:ascii="Times New Roman" w:eastAsia="Times New Roman" w:hAnsi="Times New Roman" w:cs="Times New Roman"/>
          <w:color w:val="auto"/>
        </w:rPr>
      </w:pPr>
      <w:r w:rsidRPr="008C0FFA">
        <w:rPr>
          <w:rFonts w:ascii="Times New Roman" w:eastAsia="Times New Roman" w:hAnsi="Times New Roman" w:cs="Times New Roman"/>
          <w:color w:val="auto"/>
        </w:rPr>
        <w:t>стоимость строительно-монтажных (СМР) – 2400 тыс. руб. без учёта НДС;</w:t>
      </w:r>
    </w:p>
    <w:p w:rsidR="008C0FFA" w:rsidRPr="008C0FFA" w:rsidRDefault="008C0FFA" w:rsidP="00F06DA8">
      <w:pPr>
        <w:widowControl/>
        <w:numPr>
          <w:ilvl w:val="0"/>
          <w:numId w:val="26"/>
        </w:numPr>
        <w:ind w:left="-142" w:right="-1" w:hanging="425"/>
        <w:rPr>
          <w:rFonts w:ascii="Times New Roman" w:eastAsia="Times New Roman" w:hAnsi="Times New Roman" w:cs="Times New Roman"/>
          <w:color w:val="auto"/>
        </w:rPr>
      </w:pPr>
      <w:r w:rsidRPr="008C0FFA">
        <w:rPr>
          <w:rFonts w:ascii="Times New Roman" w:eastAsia="Times New Roman" w:hAnsi="Times New Roman" w:cs="Times New Roman"/>
          <w:color w:val="auto"/>
        </w:rPr>
        <w:t>стоимость поставляемого оборудования – 10000 тыс. руб. без учёта НДС.</w:t>
      </w:r>
    </w:p>
    <w:p w:rsidR="008C0FFA" w:rsidRPr="008C0FFA" w:rsidRDefault="008C0FFA" w:rsidP="008C0FFA">
      <w:pPr>
        <w:widowControl/>
        <w:ind w:left="-567" w:right="-1"/>
        <w:rPr>
          <w:rFonts w:ascii="Times New Roman" w:eastAsia="Times New Roman" w:hAnsi="Times New Roman" w:cs="Times New Roman"/>
          <w:color w:val="auto"/>
        </w:rPr>
      </w:pPr>
      <w:r w:rsidRPr="008C0FFA">
        <w:rPr>
          <w:rFonts w:ascii="Times New Roman" w:eastAsia="Times New Roman" w:hAnsi="Times New Roman" w:cs="Times New Roman"/>
          <w:color w:val="auto"/>
        </w:rPr>
        <w:t>Стоимость оборудования, материалов и СМР может быть уточнена по результатам выполненного проекта.</w:t>
      </w:r>
    </w:p>
    <w:p w:rsidR="008C0FFA" w:rsidRPr="008C0FFA" w:rsidRDefault="008C0FFA" w:rsidP="008C0FFA">
      <w:pPr>
        <w:widowControl/>
        <w:ind w:left="-567" w:right="-1"/>
        <w:rPr>
          <w:rFonts w:ascii="Times New Roman" w:eastAsia="Times New Roman" w:hAnsi="Times New Roman" w:cs="Times New Roman"/>
          <w:color w:val="auto"/>
        </w:rPr>
      </w:pPr>
      <w:r w:rsidRPr="008C0FFA">
        <w:rPr>
          <w:rFonts w:ascii="Times New Roman" w:eastAsia="Times New Roman" w:hAnsi="Times New Roman" w:cs="Times New Roman"/>
          <w:color w:val="auto"/>
        </w:rPr>
        <w:t>1-й квартал -</w:t>
      </w:r>
      <w:r>
        <w:rPr>
          <w:rFonts w:ascii="Times New Roman" w:eastAsia="Times New Roman" w:hAnsi="Times New Roman" w:cs="Times New Roman"/>
          <w:color w:val="auto"/>
        </w:rPr>
        <w:t xml:space="preserve"> 0</w:t>
      </w:r>
      <w:r w:rsidRPr="008C0FFA">
        <w:rPr>
          <w:rFonts w:ascii="Times New Roman" w:eastAsia="Times New Roman" w:hAnsi="Times New Roman" w:cs="Times New Roman"/>
          <w:color w:val="auto"/>
        </w:rPr>
        <w:t xml:space="preserve"> тыс. руб. без учета НДС;</w:t>
      </w:r>
    </w:p>
    <w:p w:rsidR="008C0FFA" w:rsidRPr="008C0FFA" w:rsidRDefault="008C0FFA" w:rsidP="008C0FFA">
      <w:pPr>
        <w:widowControl/>
        <w:ind w:left="-567" w:right="-1"/>
        <w:rPr>
          <w:rFonts w:ascii="Times New Roman" w:eastAsia="Times New Roman" w:hAnsi="Times New Roman" w:cs="Times New Roman"/>
          <w:color w:val="auto"/>
        </w:rPr>
      </w:pPr>
      <w:r w:rsidRPr="008C0FFA">
        <w:rPr>
          <w:rFonts w:ascii="Times New Roman" w:eastAsia="Times New Roman" w:hAnsi="Times New Roman" w:cs="Times New Roman"/>
          <w:color w:val="auto"/>
        </w:rPr>
        <w:t xml:space="preserve">2-й квартал - </w:t>
      </w:r>
      <w:r w:rsidR="00B9217E" w:rsidRPr="00B9217E">
        <w:rPr>
          <w:rFonts w:ascii="Times New Roman" w:eastAsia="Times New Roman" w:hAnsi="Times New Roman" w:cs="Times New Roman"/>
          <w:color w:val="auto"/>
        </w:rPr>
        <w:t>6</w:t>
      </w:r>
      <w:r>
        <w:rPr>
          <w:rFonts w:ascii="Times New Roman" w:eastAsia="Times New Roman" w:hAnsi="Times New Roman" w:cs="Times New Roman"/>
          <w:color w:val="auto"/>
        </w:rPr>
        <w:t>00</w:t>
      </w:r>
      <w:r w:rsidRPr="008C0FFA">
        <w:rPr>
          <w:rFonts w:ascii="Times New Roman" w:eastAsia="Times New Roman" w:hAnsi="Times New Roman" w:cs="Times New Roman"/>
          <w:color w:val="auto"/>
        </w:rPr>
        <w:t xml:space="preserve"> тыс. руб. без учета НДС;</w:t>
      </w:r>
    </w:p>
    <w:p w:rsidR="008C0FFA" w:rsidRPr="008C0FFA" w:rsidRDefault="008C0FFA" w:rsidP="008C0FFA">
      <w:pPr>
        <w:widowControl/>
        <w:ind w:left="-567" w:right="-1"/>
        <w:rPr>
          <w:rFonts w:ascii="Times New Roman" w:eastAsia="Times New Roman" w:hAnsi="Times New Roman" w:cs="Times New Roman"/>
          <w:color w:val="auto"/>
        </w:rPr>
      </w:pPr>
      <w:r w:rsidRPr="008C0FFA">
        <w:rPr>
          <w:rFonts w:ascii="Times New Roman" w:eastAsia="Times New Roman" w:hAnsi="Times New Roman" w:cs="Times New Roman"/>
          <w:color w:val="auto"/>
        </w:rPr>
        <w:t xml:space="preserve">3-й квартал - </w:t>
      </w:r>
      <w:r>
        <w:rPr>
          <w:rFonts w:ascii="Times New Roman" w:eastAsia="Times New Roman" w:hAnsi="Times New Roman" w:cs="Times New Roman"/>
          <w:color w:val="auto"/>
        </w:rPr>
        <w:t>0</w:t>
      </w:r>
      <w:r w:rsidRPr="008C0FFA">
        <w:rPr>
          <w:rFonts w:ascii="Times New Roman" w:eastAsia="Times New Roman" w:hAnsi="Times New Roman" w:cs="Times New Roman"/>
          <w:color w:val="auto"/>
        </w:rPr>
        <w:t xml:space="preserve"> тыс. руб. без учета НДС;</w:t>
      </w:r>
    </w:p>
    <w:p w:rsidR="008C0FFA" w:rsidRPr="008C0FFA" w:rsidRDefault="008C0FFA" w:rsidP="008C0FFA">
      <w:pPr>
        <w:widowControl/>
        <w:ind w:left="-567" w:right="-1"/>
        <w:rPr>
          <w:rFonts w:ascii="Times New Roman" w:eastAsia="Times New Roman" w:hAnsi="Times New Roman" w:cs="Times New Roman"/>
          <w:color w:val="auto"/>
        </w:rPr>
      </w:pPr>
      <w:r w:rsidRPr="008C0FFA">
        <w:rPr>
          <w:rFonts w:ascii="Times New Roman" w:eastAsia="Times New Roman" w:hAnsi="Times New Roman" w:cs="Times New Roman"/>
          <w:color w:val="auto"/>
        </w:rPr>
        <w:t xml:space="preserve">4-й квартал - </w:t>
      </w:r>
      <w:r w:rsidR="00B9217E" w:rsidRPr="00E02A7E">
        <w:rPr>
          <w:rFonts w:ascii="Times New Roman" w:eastAsia="Times New Roman" w:hAnsi="Times New Roman" w:cs="Times New Roman"/>
          <w:color w:val="auto"/>
        </w:rPr>
        <w:t>1</w:t>
      </w:r>
      <w:r>
        <w:rPr>
          <w:rFonts w:ascii="Times New Roman" w:eastAsia="Times New Roman" w:hAnsi="Times New Roman" w:cs="Times New Roman"/>
          <w:color w:val="auto"/>
        </w:rPr>
        <w:t>2400</w:t>
      </w:r>
      <w:r w:rsidRPr="008C0FFA">
        <w:rPr>
          <w:rFonts w:ascii="Times New Roman" w:eastAsia="Times New Roman" w:hAnsi="Times New Roman" w:cs="Times New Roman"/>
          <w:color w:val="auto"/>
        </w:rPr>
        <w:t xml:space="preserve"> тыс. </w:t>
      </w:r>
      <w:r>
        <w:rPr>
          <w:rFonts w:ascii="Times New Roman" w:eastAsia="Times New Roman" w:hAnsi="Times New Roman" w:cs="Times New Roman"/>
          <w:color w:val="auto"/>
        </w:rPr>
        <w:t>руб. без учета НДС.</w:t>
      </w:r>
    </w:p>
    <w:p w:rsidR="008C0FFA" w:rsidRPr="00CC0B4B" w:rsidRDefault="008C0FFA" w:rsidP="008C0FFA">
      <w:pPr>
        <w:widowControl/>
        <w:ind w:left="-567" w:right="-1"/>
        <w:rPr>
          <w:rFonts w:ascii="Times New Roman" w:eastAsia="Times New Roman" w:hAnsi="Times New Roman" w:cs="Times New Roman"/>
          <w:b/>
          <w:color w:val="auto"/>
          <w:sz w:val="16"/>
          <w:szCs w:val="16"/>
        </w:rPr>
      </w:pPr>
    </w:p>
    <w:p w:rsidR="00F06DA8" w:rsidRPr="00F06DA8" w:rsidRDefault="00F06DA8" w:rsidP="00F06DA8">
      <w:pPr>
        <w:widowControl/>
        <w:tabs>
          <w:tab w:val="left" w:pos="993"/>
        </w:tabs>
        <w:ind w:left="-567"/>
        <w:jc w:val="both"/>
        <w:rPr>
          <w:rFonts w:ascii="Times New Roman" w:eastAsia="Times New Roman" w:hAnsi="Times New Roman" w:cs="Times New Roman"/>
          <w:b/>
          <w:color w:val="auto"/>
        </w:rPr>
      </w:pPr>
      <w:r w:rsidRPr="00F06DA8">
        <w:rPr>
          <w:rFonts w:ascii="Times New Roman" w:eastAsia="Times New Roman" w:hAnsi="Times New Roman" w:cs="Times New Roman"/>
          <w:b/>
          <w:color w:val="auto"/>
        </w:rPr>
        <w:t>2. Требования к сметно-договорной документации.</w:t>
      </w:r>
    </w:p>
    <w:p w:rsidR="00F06DA8" w:rsidRPr="00F06DA8" w:rsidRDefault="00F06DA8" w:rsidP="00EC0413">
      <w:pPr>
        <w:widowControl/>
        <w:ind w:left="-567" w:firstLine="709"/>
        <w:jc w:val="both"/>
        <w:rPr>
          <w:rFonts w:ascii="Times New Roman" w:eastAsia="Times New Roman" w:hAnsi="Times New Roman" w:cs="Times New Roman"/>
          <w:i/>
          <w:color w:val="auto"/>
          <w:sz w:val="22"/>
          <w:szCs w:val="22"/>
        </w:rPr>
      </w:pPr>
      <w:r w:rsidRPr="00F06DA8">
        <w:rPr>
          <w:rFonts w:ascii="Times New Roman" w:eastAsia="Times New Roman" w:hAnsi="Times New Roman" w:cs="Times New Roman"/>
          <w:color w:val="auto"/>
        </w:rPr>
        <w:t xml:space="preserve">Стоимость работ должна быть определена на основании требований системы ценообразования, принятой в ОАО «ТГК-1» в соответствии с действующим приказом ОАО «ТГК-1» </w:t>
      </w:r>
      <w:r w:rsidRPr="00F06DA8">
        <w:rPr>
          <w:rFonts w:ascii="Times New Roman" w:eastAsia="Times New Roman" w:hAnsi="Times New Roman" w:cs="Times New Roman"/>
          <w:i/>
          <w:color w:val="auto"/>
        </w:rPr>
        <w:t>«О порядке формирования стоимости работ…»</w:t>
      </w:r>
    </w:p>
    <w:p w:rsidR="00F06DA8" w:rsidRPr="00F06DA8" w:rsidRDefault="00F06DA8" w:rsidP="00EC0413">
      <w:pPr>
        <w:widowControl/>
        <w:suppressAutoHyphens/>
        <w:ind w:left="-567" w:firstLine="709"/>
        <w:jc w:val="both"/>
        <w:rPr>
          <w:rFonts w:ascii="Times New Roman" w:eastAsia="Times New Roman" w:hAnsi="Times New Roman" w:cs="Times New Roman"/>
          <w:color w:val="auto"/>
        </w:rPr>
      </w:pPr>
      <w:r w:rsidRPr="00F06DA8">
        <w:rPr>
          <w:rFonts w:ascii="Times New Roman" w:eastAsia="Times New Roman" w:hAnsi="Times New Roman" w:cs="Times New Roman"/>
          <w:color w:val="auto"/>
        </w:rPr>
        <w:t xml:space="preserve">Выбор приоритетного нормативного документа для формирования стоимости работ необходимо осуществлять в порядке, предусмотренном </w:t>
      </w:r>
      <w:r w:rsidRPr="00F06DA8">
        <w:rPr>
          <w:rFonts w:ascii="Times New Roman" w:eastAsia="Times New Roman" w:hAnsi="Times New Roman" w:cs="Times New Roman"/>
          <w:i/>
          <w:color w:val="auto"/>
        </w:rPr>
        <w:t>«Методическими рекомендациями…»,</w:t>
      </w:r>
      <w:r w:rsidRPr="00F06DA8">
        <w:rPr>
          <w:rFonts w:ascii="Times New Roman" w:eastAsia="Times New Roman" w:hAnsi="Times New Roman" w:cs="Times New Roman"/>
          <w:color w:val="auto"/>
        </w:rPr>
        <w:t xml:space="preserve"> утвержденными вышеуказанным приказом.</w:t>
      </w:r>
    </w:p>
    <w:p w:rsidR="00F06DA8" w:rsidRPr="00CC0B4B" w:rsidRDefault="00F06DA8" w:rsidP="00F06DA8">
      <w:pPr>
        <w:widowControl/>
        <w:suppressAutoHyphens/>
        <w:ind w:left="-567"/>
        <w:jc w:val="both"/>
        <w:rPr>
          <w:rFonts w:ascii="Times New Roman" w:eastAsia="Times New Roman" w:hAnsi="Times New Roman" w:cs="Times New Roman"/>
          <w:color w:val="auto"/>
          <w:sz w:val="16"/>
          <w:szCs w:val="16"/>
        </w:rPr>
      </w:pPr>
    </w:p>
    <w:p w:rsidR="00F06DA8" w:rsidRPr="00F06DA8" w:rsidRDefault="00F06DA8" w:rsidP="00F06DA8">
      <w:pPr>
        <w:widowControl/>
        <w:suppressAutoHyphens/>
        <w:ind w:left="-567"/>
        <w:jc w:val="both"/>
        <w:rPr>
          <w:rFonts w:ascii="Times New Roman" w:eastAsia="Times New Roman" w:hAnsi="Times New Roman" w:cs="Times New Roman"/>
          <w:b/>
          <w:color w:val="auto"/>
        </w:rPr>
      </w:pPr>
      <w:r w:rsidRPr="00F06DA8">
        <w:rPr>
          <w:rFonts w:ascii="Times New Roman" w:eastAsia="Times New Roman" w:hAnsi="Times New Roman" w:cs="Times New Roman"/>
          <w:b/>
          <w:color w:val="auto"/>
        </w:rPr>
        <w:t>3.Требования к выполнению работ.</w:t>
      </w:r>
    </w:p>
    <w:p w:rsidR="00C9423C" w:rsidRPr="00063BC0" w:rsidRDefault="00F06DA8" w:rsidP="00C9423C">
      <w:pPr>
        <w:pStyle w:val="3"/>
        <w:shd w:val="clear" w:color="auto" w:fill="auto"/>
        <w:ind w:left="-567" w:right="20" w:firstLine="0"/>
        <w:jc w:val="both"/>
        <w:rPr>
          <w:sz w:val="24"/>
          <w:szCs w:val="24"/>
        </w:rPr>
      </w:pPr>
      <w:r w:rsidRPr="00063BC0">
        <w:rPr>
          <w:b/>
          <w:sz w:val="24"/>
          <w:szCs w:val="24"/>
        </w:rPr>
        <w:t>3.1. Цель работы:</w:t>
      </w:r>
      <w:r w:rsidRPr="00063BC0">
        <w:rPr>
          <w:i/>
          <w:color w:val="FF0000"/>
          <w:sz w:val="24"/>
          <w:szCs w:val="24"/>
        </w:rPr>
        <w:t xml:space="preserve"> </w:t>
      </w:r>
      <w:r w:rsidR="00C9423C" w:rsidRPr="00063BC0">
        <w:rPr>
          <w:sz w:val="24"/>
          <w:szCs w:val="24"/>
        </w:rPr>
        <w:t xml:space="preserve">Целью реконструкции узла учета тепла Петрозаводской ТЭЦ является повышение надежности, точности и долговременной стабильности измерений тепловой энергии, массы сетевой и </w:t>
      </w:r>
      <w:proofErr w:type="spellStart"/>
      <w:r w:rsidR="00C9423C" w:rsidRPr="00063BC0">
        <w:rPr>
          <w:sz w:val="24"/>
          <w:szCs w:val="24"/>
        </w:rPr>
        <w:t>подпиточной</w:t>
      </w:r>
      <w:proofErr w:type="spellEnd"/>
      <w:r w:rsidR="00C9423C" w:rsidRPr="00063BC0">
        <w:rPr>
          <w:sz w:val="24"/>
          <w:szCs w:val="24"/>
        </w:rPr>
        <w:t xml:space="preserve"> воды, отпускаемой по тепловым магистралям потребителям г. Петрозаводска, за счет применения дифференциально-интегрирующего метода измерения разности масс в подающем и обратном трубопроводах на основе стандартных сужающих устройств с установкой цифровых приборов высокой точности. Необходимо выполнить проектно-сметную документацию на новый узел учета отпускаемого Петрозаводской ТЭЦ тепла и сетевой воды, выполнить закупку оборудования и монтаж с </w:t>
      </w:r>
      <w:r w:rsidR="00C9423C" w:rsidRPr="00063BC0">
        <w:rPr>
          <w:sz w:val="24"/>
          <w:szCs w:val="24"/>
        </w:rPr>
        <w:lastRenderedPageBreak/>
        <w:t xml:space="preserve">пусконаладочными работами нового оборудования. </w:t>
      </w:r>
    </w:p>
    <w:p w:rsidR="00C9423C" w:rsidRPr="00C9423C" w:rsidRDefault="00C9423C" w:rsidP="00C9423C">
      <w:pPr>
        <w:widowControl/>
        <w:suppressAutoHyphens/>
        <w:ind w:left="-567"/>
        <w:jc w:val="both"/>
        <w:rPr>
          <w:rFonts w:ascii="Times New Roman" w:eastAsia="Times New Roman" w:hAnsi="Times New Roman" w:cs="Times New Roman"/>
          <w:b/>
          <w:color w:val="auto"/>
        </w:rPr>
      </w:pPr>
      <w:r w:rsidRPr="00C9423C">
        <w:rPr>
          <w:rFonts w:ascii="Times New Roman" w:eastAsia="Times New Roman" w:hAnsi="Times New Roman" w:cs="Times New Roman"/>
          <w:b/>
          <w:color w:val="auto"/>
        </w:rPr>
        <w:t xml:space="preserve">3.2. Описание и основные технические характеристики </w:t>
      </w:r>
      <w:r w:rsidRPr="00C9423C">
        <w:rPr>
          <w:rFonts w:ascii="Times New Roman" w:eastAsia="Times New Roman" w:hAnsi="Times New Roman" w:cs="Times New Roman"/>
          <w:i/>
          <w:color w:val="auto"/>
        </w:rPr>
        <w:t>объекта реконструкции</w:t>
      </w:r>
      <w:r w:rsidRPr="00C9423C">
        <w:rPr>
          <w:rFonts w:ascii="Times New Roman" w:eastAsia="Times New Roman" w:hAnsi="Times New Roman" w:cs="Times New Roman"/>
          <w:b/>
          <w:color w:val="auto"/>
        </w:rPr>
        <w:t>:</w:t>
      </w:r>
    </w:p>
    <w:p w:rsidR="00C9423C" w:rsidRPr="00C9423C" w:rsidRDefault="00395F56" w:rsidP="00395F56">
      <w:pPr>
        <w:widowControl/>
        <w:suppressAutoHyphens/>
        <w:ind w:left="-567" w:firstLine="709"/>
        <w:jc w:val="both"/>
        <w:rPr>
          <w:rFonts w:ascii="Times New Roman" w:eastAsia="Times New Roman" w:hAnsi="Times New Roman" w:cs="Times New Roman"/>
          <w:b/>
          <w:color w:val="auto"/>
        </w:rPr>
      </w:pPr>
      <w:r w:rsidRPr="001E4C20">
        <w:rPr>
          <w:rFonts w:ascii="Times New Roman" w:eastAsia="Times New Roman" w:hAnsi="Times New Roman" w:cs="Times New Roman"/>
          <w:color w:val="auto"/>
          <w:lang w:eastAsia="en-US"/>
        </w:rPr>
        <w:t>Необходимо</w:t>
      </w:r>
      <w:r>
        <w:rPr>
          <w:rFonts w:ascii="Times New Roman" w:eastAsia="Times New Roman" w:hAnsi="Times New Roman" w:cs="Times New Roman"/>
          <w:color w:val="auto"/>
          <w:lang w:eastAsia="en-US"/>
        </w:rPr>
        <w:t xml:space="preserve"> выполнить «Под ключ» реконструкцию узла учета отпускаемой тепловой энергии и сетевой воды Петрозаводской ТЭЦ. Работа должна в обязательном порядке предусматривать обследование, разработку проектно-сметной документации на реконструкцию, поставку оборудования, монтаж оборудования и пусконаладочные работы. </w:t>
      </w:r>
      <w:proofErr w:type="gramStart"/>
      <w:r>
        <w:rPr>
          <w:rFonts w:ascii="Times New Roman" w:eastAsia="Times New Roman" w:hAnsi="Times New Roman" w:cs="Times New Roman"/>
          <w:color w:val="auto"/>
          <w:lang w:eastAsia="en-US"/>
        </w:rPr>
        <w:t>Заказчику должен быть сдан готовый к эксплуатации узел учета тепла, с учетом требований, указанных настоящим техническим заданием и удовлетворяющего требованиям действующих НТД.</w:t>
      </w:r>
      <w:proofErr w:type="gramEnd"/>
    </w:p>
    <w:p w:rsidR="00C9423C" w:rsidRPr="00CC0B4B" w:rsidRDefault="00C9423C" w:rsidP="00F06DA8">
      <w:pPr>
        <w:widowControl/>
        <w:suppressAutoHyphens/>
        <w:ind w:left="-567"/>
        <w:jc w:val="both"/>
        <w:rPr>
          <w:rFonts w:ascii="Times New Roman" w:eastAsia="Times New Roman" w:hAnsi="Times New Roman" w:cs="Times New Roman"/>
          <w:b/>
          <w:color w:val="auto"/>
          <w:sz w:val="16"/>
          <w:szCs w:val="16"/>
        </w:rPr>
      </w:pPr>
    </w:p>
    <w:p w:rsidR="00CE3BE6" w:rsidRPr="00CE3BE6" w:rsidRDefault="00CE3BE6" w:rsidP="00CE3BE6">
      <w:pPr>
        <w:widowControl/>
        <w:suppressAutoHyphens/>
        <w:jc w:val="center"/>
        <w:rPr>
          <w:rFonts w:ascii="Times New Roman" w:eastAsia="Times New Roman" w:hAnsi="Times New Roman" w:cs="Times New Roman"/>
          <w:b/>
          <w:color w:val="auto"/>
        </w:rPr>
      </w:pPr>
      <w:r w:rsidRPr="00CE3BE6">
        <w:rPr>
          <w:rFonts w:ascii="Times New Roman" w:eastAsia="Times New Roman" w:hAnsi="Times New Roman" w:cs="Times New Roman"/>
          <w:b/>
          <w:color w:val="auto"/>
        </w:rPr>
        <w:t>4. УКРУПНЕННАЯ ВЕДОМОСТЬ</w:t>
      </w:r>
    </w:p>
    <w:p w:rsidR="003E18B6" w:rsidRPr="003E18B6" w:rsidRDefault="0097140B" w:rsidP="008C0FFA">
      <w:pPr>
        <w:suppressAutoHyphens/>
        <w:ind w:left="-567"/>
        <w:jc w:val="center"/>
        <w:rPr>
          <w:rFonts w:ascii="Times New Roman" w:hAnsi="Times New Roman" w:cs="Times New Roman"/>
        </w:rPr>
      </w:pPr>
      <w:r w:rsidRPr="0097140B">
        <w:rPr>
          <w:rFonts w:ascii="Times New Roman" w:hAnsi="Times New Roman" w:cs="Times New Roman"/>
        </w:rPr>
        <w:t>объёмов работ</w:t>
      </w:r>
      <w:r w:rsidR="003E18B6">
        <w:rPr>
          <w:rFonts w:ascii="Times New Roman" w:hAnsi="Times New Roman" w:cs="Times New Roman"/>
        </w:rPr>
        <w:t xml:space="preserve"> по</w:t>
      </w:r>
      <w:r w:rsidRPr="0097140B">
        <w:rPr>
          <w:rFonts w:ascii="Times New Roman" w:hAnsi="Times New Roman" w:cs="Times New Roman"/>
        </w:rPr>
        <w:t xml:space="preserve"> </w:t>
      </w:r>
      <w:r w:rsidR="003E18B6" w:rsidRPr="003E18B6">
        <w:rPr>
          <w:rFonts w:ascii="Times New Roman" w:hAnsi="Times New Roman" w:cs="Times New Roman"/>
        </w:rPr>
        <w:t>реконструкции узла учета тепла Петрозаводской ТЭЦ</w:t>
      </w:r>
    </w:p>
    <w:p w:rsidR="00E164BD" w:rsidRPr="0097140B" w:rsidRDefault="003E18B6" w:rsidP="008C0FFA">
      <w:pPr>
        <w:suppressAutoHyphens/>
        <w:ind w:left="-567"/>
        <w:jc w:val="center"/>
        <w:rPr>
          <w:rFonts w:ascii="Times New Roman" w:hAnsi="Times New Roman" w:cs="Times New Roman"/>
        </w:rPr>
      </w:pPr>
      <w:r w:rsidRPr="003E18B6">
        <w:rPr>
          <w:rFonts w:ascii="Times New Roman" w:hAnsi="Times New Roman" w:cs="Times New Roman"/>
        </w:rPr>
        <w:t>филиала «Карельский» ОАО «ТГК-1»</w:t>
      </w:r>
    </w:p>
    <w:tbl>
      <w:tblPr>
        <w:tblW w:w="9910" w:type="dxa"/>
        <w:jc w:val="center"/>
        <w:tblInd w:w="-458" w:type="dxa"/>
        <w:tblLayout w:type="fixed"/>
        <w:tblCellMar>
          <w:left w:w="28" w:type="dxa"/>
          <w:right w:w="28" w:type="dxa"/>
        </w:tblCellMar>
        <w:tblLook w:val="0000" w:firstRow="0" w:lastRow="0" w:firstColumn="0" w:lastColumn="0" w:noHBand="0" w:noVBand="0"/>
      </w:tblPr>
      <w:tblGrid>
        <w:gridCol w:w="987"/>
        <w:gridCol w:w="6804"/>
        <w:gridCol w:w="2119"/>
      </w:tblGrid>
      <w:tr w:rsidR="00B224DC" w:rsidRPr="0097140B" w:rsidTr="00BE3F18">
        <w:trPr>
          <w:trHeight w:val="872"/>
          <w:tblHeader/>
          <w:jc w:val="center"/>
        </w:trPr>
        <w:tc>
          <w:tcPr>
            <w:tcW w:w="987" w:type="dxa"/>
            <w:tcBorders>
              <w:top w:val="single" w:sz="4" w:space="0" w:color="auto"/>
              <w:left w:val="single" w:sz="4" w:space="0" w:color="auto"/>
              <w:bottom w:val="single" w:sz="4" w:space="0" w:color="auto"/>
              <w:right w:val="single" w:sz="4" w:space="0" w:color="auto"/>
            </w:tcBorders>
            <w:vAlign w:val="center"/>
          </w:tcPr>
          <w:p w:rsidR="00B224DC" w:rsidRPr="0097140B" w:rsidRDefault="00B224DC" w:rsidP="00CE3BE6">
            <w:pPr>
              <w:suppressAutoHyphens/>
              <w:ind w:left="-78" w:firstLine="37"/>
              <w:jc w:val="center"/>
              <w:rPr>
                <w:rFonts w:ascii="Times New Roman" w:hAnsi="Times New Roman" w:cs="Times New Roman"/>
                <w:b/>
              </w:rPr>
            </w:pPr>
            <w:r w:rsidRPr="0097140B">
              <w:rPr>
                <w:rFonts w:ascii="Times New Roman" w:hAnsi="Times New Roman" w:cs="Times New Roman"/>
                <w:b/>
              </w:rPr>
              <w:t xml:space="preserve">№ </w:t>
            </w:r>
            <w:proofErr w:type="gramStart"/>
            <w:r w:rsidRPr="0097140B">
              <w:rPr>
                <w:rFonts w:ascii="Times New Roman" w:hAnsi="Times New Roman" w:cs="Times New Roman"/>
                <w:b/>
              </w:rPr>
              <w:t>п</w:t>
            </w:r>
            <w:proofErr w:type="gramEnd"/>
            <w:r w:rsidRPr="0097140B">
              <w:rPr>
                <w:rFonts w:ascii="Times New Roman" w:hAnsi="Times New Roman" w:cs="Times New Roman"/>
                <w:b/>
              </w:rPr>
              <w:t>/п</w:t>
            </w:r>
          </w:p>
        </w:tc>
        <w:tc>
          <w:tcPr>
            <w:tcW w:w="6804" w:type="dxa"/>
            <w:tcBorders>
              <w:top w:val="single" w:sz="4" w:space="0" w:color="auto"/>
              <w:left w:val="nil"/>
              <w:bottom w:val="single" w:sz="4" w:space="0" w:color="auto"/>
              <w:right w:val="single" w:sz="4" w:space="0" w:color="auto"/>
            </w:tcBorders>
            <w:vAlign w:val="center"/>
          </w:tcPr>
          <w:p w:rsidR="00B224DC" w:rsidRPr="0097140B" w:rsidRDefault="00B224DC" w:rsidP="008C0FFA">
            <w:pPr>
              <w:suppressAutoHyphens/>
              <w:ind w:left="-567"/>
              <w:jc w:val="center"/>
              <w:rPr>
                <w:rFonts w:ascii="Times New Roman" w:hAnsi="Times New Roman" w:cs="Times New Roman"/>
                <w:b/>
              </w:rPr>
            </w:pPr>
            <w:r w:rsidRPr="0097140B">
              <w:rPr>
                <w:rFonts w:ascii="Times New Roman" w:hAnsi="Times New Roman" w:cs="Times New Roman"/>
                <w:b/>
              </w:rPr>
              <w:t>Наименование работ</w:t>
            </w:r>
          </w:p>
        </w:tc>
        <w:tc>
          <w:tcPr>
            <w:tcW w:w="2119" w:type="dxa"/>
            <w:tcBorders>
              <w:top w:val="single" w:sz="4" w:space="0" w:color="auto"/>
              <w:left w:val="nil"/>
              <w:bottom w:val="single" w:sz="4" w:space="0" w:color="auto"/>
              <w:right w:val="single" w:sz="4" w:space="0" w:color="auto"/>
            </w:tcBorders>
          </w:tcPr>
          <w:p w:rsidR="00B224DC" w:rsidRPr="0097140B" w:rsidRDefault="00B224DC" w:rsidP="00CE3BE6">
            <w:pPr>
              <w:suppressAutoHyphens/>
              <w:ind w:left="-6"/>
              <w:jc w:val="center"/>
              <w:rPr>
                <w:rFonts w:ascii="Times New Roman" w:hAnsi="Times New Roman" w:cs="Times New Roman"/>
                <w:b/>
              </w:rPr>
            </w:pPr>
            <w:r>
              <w:rPr>
                <w:rFonts w:ascii="Times New Roman" w:hAnsi="Times New Roman" w:cs="Times New Roman"/>
                <w:b/>
              </w:rPr>
              <w:t>Плановый срок завершения этапа работ</w:t>
            </w:r>
          </w:p>
        </w:tc>
      </w:tr>
      <w:tr w:rsidR="00BE3F18" w:rsidRPr="00FF01C9" w:rsidTr="00B007F9">
        <w:trPr>
          <w:trHeight w:val="401"/>
          <w:jc w:val="center"/>
        </w:trPr>
        <w:tc>
          <w:tcPr>
            <w:tcW w:w="9910" w:type="dxa"/>
            <w:gridSpan w:val="3"/>
            <w:tcBorders>
              <w:top w:val="single" w:sz="4" w:space="0" w:color="auto"/>
              <w:left w:val="single" w:sz="4" w:space="0" w:color="auto"/>
              <w:bottom w:val="single" w:sz="4" w:space="0" w:color="auto"/>
              <w:right w:val="single" w:sz="4" w:space="0" w:color="auto"/>
            </w:tcBorders>
          </w:tcPr>
          <w:p w:rsidR="00BE3F18" w:rsidRPr="00FF01C9" w:rsidRDefault="00BE3F18" w:rsidP="00BE3F18">
            <w:pPr>
              <w:suppressAutoHyphens/>
              <w:contextualSpacing/>
              <w:jc w:val="center"/>
              <w:rPr>
                <w:rFonts w:ascii="Times New Roman" w:hAnsi="Times New Roman" w:cs="Times New Roman"/>
              </w:rPr>
            </w:pPr>
            <w:r w:rsidRPr="00BE3F18">
              <w:rPr>
                <w:rFonts w:ascii="Times New Roman" w:hAnsi="Times New Roman" w:cs="Times New Roman"/>
                <w:b/>
              </w:rPr>
              <w:t>Проектирование узла учета</w:t>
            </w:r>
          </w:p>
        </w:tc>
      </w:tr>
      <w:tr w:rsidR="00BE3F18" w:rsidRPr="00FF01C9" w:rsidTr="00BE3F18">
        <w:trPr>
          <w:trHeight w:val="845"/>
          <w:jc w:val="center"/>
        </w:trPr>
        <w:tc>
          <w:tcPr>
            <w:tcW w:w="987" w:type="dxa"/>
            <w:tcBorders>
              <w:top w:val="single" w:sz="4" w:space="0" w:color="auto"/>
              <w:left w:val="single" w:sz="4" w:space="0" w:color="auto"/>
              <w:bottom w:val="single" w:sz="4" w:space="0" w:color="auto"/>
              <w:right w:val="single" w:sz="4" w:space="0" w:color="auto"/>
            </w:tcBorders>
          </w:tcPr>
          <w:p w:rsidR="00BE3F18" w:rsidRPr="00A32F85" w:rsidRDefault="00BE3F18" w:rsidP="00B007F9">
            <w:pPr>
              <w:suppressAutoHyphens/>
              <w:rPr>
                <w:rFonts w:ascii="Times New Roman" w:hAnsi="Times New Roman" w:cs="Times New Roman"/>
              </w:rPr>
            </w:pPr>
            <w:r>
              <w:rPr>
                <w:rFonts w:ascii="Times New Roman" w:hAnsi="Times New Roman" w:cs="Times New Roman"/>
              </w:rPr>
              <w:t>1.</w:t>
            </w:r>
          </w:p>
        </w:tc>
        <w:tc>
          <w:tcPr>
            <w:tcW w:w="6804" w:type="dxa"/>
            <w:tcBorders>
              <w:top w:val="single" w:sz="4" w:space="0" w:color="auto"/>
              <w:left w:val="nil"/>
              <w:bottom w:val="single" w:sz="4" w:space="0" w:color="auto"/>
              <w:right w:val="single" w:sz="4" w:space="0" w:color="auto"/>
            </w:tcBorders>
          </w:tcPr>
          <w:p w:rsidR="00BE3F18" w:rsidRPr="00FF01C9" w:rsidRDefault="00BE3F18" w:rsidP="00B007F9">
            <w:pPr>
              <w:suppressAutoHyphens/>
              <w:contextualSpacing/>
              <w:rPr>
                <w:rFonts w:ascii="Times New Roman" w:hAnsi="Times New Roman" w:cs="Times New Roman"/>
              </w:rPr>
            </w:pPr>
            <w:r>
              <w:rPr>
                <w:rFonts w:ascii="Times New Roman" w:hAnsi="Times New Roman" w:cs="Times New Roman"/>
              </w:rPr>
              <w:t>Выполнить анализ</w:t>
            </w:r>
            <w:r w:rsidRPr="007F295A">
              <w:rPr>
                <w:rFonts w:ascii="Times New Roman" w:hAnsi="Times New Roman" w:cs="Times New Roman"/>
              </w:rPr>
              <w:t xml:space="preserve"> </w:t>
            </w:r>
            <w:r>
              <w:rPr>
                <w:rFonts w:ascii="Times New Roman" w:hAnsi="Times New Roman" w:cs="Times New Roman"/>
              </w:rPr>
              <w:t>работы установленных  узлов учета на Петрозаводской ТЭЦ и выбрать оптимальное место расположения нового узла учета до разветвления магистралей в соответствии с требования НТД.</w:t>
            </w:r>
          </w:p>
        </w:tc>
        <w:tc>
          <w:tcPr>
            <w:tcW w:w="2119" w:type="dxa"/>
            <w:tcBorders>
              <w:top w:val="single" w:sz="4" w:space="0" w:color="auto"/>
              <w:left w:val="nil"/>
              <w:bottom w:val="single" w:sz="4" w:space="0" w:color="auto"/>
              <w:right w:val="single" w:sz="4" w:space="0" w:color="auto"/>
            </w:tcBorders>
          </w:tcPr>
          <w:p w:rsidR="00BE3F18" w:rsidRPr="00FF01C9" w:rsidRDefault="00BE3F18" w:rsidP="00B007F9">
            <w:pPr>
              <w:suppressAutoHyphens/>
              <w:contextualSpacing/>
              <w:jc w:val="center"/>
              <w:rPr>
                <w:rFonts w:ascii="Times New Roman" w:hAnsi="Times New Roman" w:cs="Times New Roman"/>
              </w:rPr>
            </w:pPr>
            <w:r>
              <w:rPr>
                <w:rFonts w:ascii="Times New Roman" w:hAnsi="Times New Roman" w:cs="Times New Roman"/>
              </w:rPr>
              <w:t>Февраль 2014</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A32F85" w:rsidRDefault="00BE3F18" w:rsidP="00BE3F18">
            <w:pPr>
              <w:suppressAutoHyphens/>
              <w:rPr>
                <w:rFonts w:ascii="Times New Roman" w:hAnsi="Times New Roman" w:cs="Times New Roman"/>
              </w:rPr>
            </w:pPr>
            <w:r w:rsidRPr="00A32F85">
              <w:rPr>
                <w:rFonts w:ascii="Times New Roman" w:hAnsi="Times New Roman" w:cs="Times New Roman"/>
              </w:rPr>
              <w:t>1.</w:t>
            </w:r>
            <w:r>
              <w:rPr>
                <w:rFonts w:ascii="Times New Roman" w:hAnsi="Times New Roman" w:cs="Times New Roman"/>
              </w:rPr>
              <w:t>1.</w:t>
            </w:r>
          </w:p>
          <w:p w:rsidR="00BE3F18" w:rsidRPr="00FF01C9" w:rsidRDefault="00BE3F18" w:rsidP="00BE3F18">
            <w:pPr>
              <w:suppressAutoHyphens/>
              <w:contextualSpacing/>
              <w:rPr>
                <w:rFonts w:ascii="Times New Roman" w:hAnsi="Times New Roman" w:cs="Times New Roman"/>
              </w:rPr>
            </w:pP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Реконструкция узла учёта тепловой энергии на выводе ТЭЦ до разветвления трубопроводов перед существующими узлами учета «Город» и «</w:t>
            </w:r>
            <w:proofErr w:type="spellStart"/>
            <w:r w:rsidRPr="00FF01C9">
              <w:rPr>
                <w:rFonts w:ascii="Times New Roman" w:hAnsi="Times New Roman" w:cs="Times New Roman"/>
              </w:rPr>
              <w:t>Древлянка</w:t>
            </w:r>
            <w:proofErr w:type="spellEnd"/>
            <w:r w:rsidRPr="00FF01C9">
              <w:rPr>
                <w:rFonts w:ascii="Times New Roman" w:hAnsi="Times New Roman" w:cs="Times New Roman"/>
              </w:rPr>
              <w:t>», в том числе:</w:t>
            </w:r>
          </w:p>
        </w:tc>
        <w:tc>
          <w:tcPr>
            <w:tcW w:w="2119"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jc w:val="center"/>
              <w:rPr>
                <w:rFonts w:ascii="Times New Roman" w:hAnsi="Times New Roman" w:cs="Times New Roman"/>
              </w:rPr>
            </w:pP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A32F85" w:rsidRDefault="00BE3F18" w:rsidP="00BE3F18">
            <w:pPr>
              <w:suppressAutoHyphens/>
              <w:rPr>
                <w:rFonts w:ascii="Times New Roman" w:hAnsi="Times New Roman" w:cs="Times New Roman"/>
              </w:rPr>
            </w:pPr>
            <w:r>
              <w:rPr>
                <w:rFonts w:ascii="Times New Roman" w:hAnsi="Times New Roman" w:cs="Times New Roman"/>
              </w:rPr>
              <w:t>1.2</w:t>
            </w:r>
            <w:r w:rsidRPr="00A32F85">
              <w:rPr>
                <w:rFonts w:ascii="Times New Roman" w:hAnsi="Times New Roman" w:cs="Times New Roman"/>
              </w:rPr>
              <w:t>.</w:t>
            </w: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подготовка и согласование сметно-договорной документации  на проведение работ;</w:t>
            </w:r>
          </w:p>
        </w:tc>
        <w:tc>
          <w:tcPr>
            <w:tcW w:w="2119"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jc w:val="center"/>
              <w:rPr>
                <w:rFonts w:ascii="Times New Roman" w:hAnsi="Times New Roman" w:cs="Times New Roman"/>
              </w:rPr>
            </w:pPr>
            <w:r>
              <w:rPr>
                <w:rFonts w:ascii="Times New Roman" w:hAnsi="Times New Roman" w:cs="Times New Roman"/>
              </w:rPr>
              <w:t>Февраль 2014</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A32F85" w:rsidRDefault="00BE3F18" w:rsidP="00BE3F18">
            <w:pPr>
              <w:suppressAutoHyphens/>
              <w:rPr>
                <w:rFonts w:ascii="Times New Roman" w:hAnsi="Times New Roman" w:cs="Times New Roman"/>
              </w:rPr>
            </w:pPr>
            <w:r>
              <w:rPr>
                <w:rFonts w:ascii="Times New Roman" w:hAnsi="Times New Roman" w:cs="Times New Roman"/>
              </w:rPr>
              <w:t>1.3</w:t>
            </w:r>
            <w:r w:rsidRPr="00A32F85">
              <w:rPr>
                <w:rFonts w:ascii="Times New Roman" w:hAnsi="Times New Roman" w:cs="Times New Roman"/>
              </w:rPr>
              <w:t>.</w:t>
            </w: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подготовка и согласование с Заказчиком технического задания на проектирование;</w:t>
            </w:r>
          </w:p>
        </w:tc>
        <w:tc>
          <w:tcPr>
            <w:tcW w:w="2119"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jc w:val="center"/>
              <w:rPr>
                <w:rFonts w:ascii="Times New Roman" w:hAnsi="Times New Roman" w:cs="Times New Roman"/>
              </w:rPr>
            </w:pPr>
            <w:r>
              <w:rPr>
                <w:rFonts w:ascii="Times New Roman" w:hAnsi="Times New Roman" w:cs="Times New Roman"/>
              </w:rPr>
              <w:t>Февраль 2014</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shd w:val="clear" w:color="auto" w:fill="auto"/>
          </w:tcPr>
          <w:p w:rsidR="00BE3F18" w:rsidRPr="00A32F85" w:rsidRDefault="00BE3F18" w:rsidP="00BE3F18">
            <w:pPr>
              <w:suppressAutoHyphens/>
              <w:rPr>
                <w:rFonts w:ascii="Times New Roman" w:hAnsi="Times New Roman" w:cs="Times New Roman"/>
              </w:rPr>
            </w:pPr>
            <w:r>
              <w:rPr>
                <w:rFonts w:ascii="Times New Roman" w:hAnsi="Times New Roman" w:cs="Times New Roman"/>
              </w:rPr>
              <w:t>1.4.</w:t>
            </w:r>
          </w:p>
        </w:tc>
        <w:tc>
          <w:tcPr>
            <w:tcW w:w="6804" w:type="dxa"/>
            <w:tcBorders>
              <w:top w:val="single" w:sz="4" w:space="0" w:color="auto"/>
              <w:left w:val="nil"/>
              <w:bottom w:val="single" w:sz="4" w:space="0" w:color="auto"/>
              <w:right w:val="single" w:sz="4" w:space="0" w:color="auto"/>
            </w:tcBorders>
            <w:shd w:val="clear" w:color="auto" w:fill="auto"/>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согласование технического задания на проектирование с третьей стороной;</w:t>
            </w:r>
          </w:p>
        </w:tc>
        <w:tc>
          <w:tcPr>
            <w:tcW w:w="2119"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jc w:val="center"/>
              <w:rPr>
                <w:rFonts w:ascii="Times New Roman" w:hAnsi="Times New Roman" w:cs="Times New Roman"/>
              </w:rPr>
            </w:pPr>
            <w:r>
              <w:rPr>
                <w:rFonts w:ascii="Times New Roman" w:hAnsi="Times New Roman" w:cs="Times New Roman"/>
              </w:rPr>
              <w:t xml:space="preserve">Март </w:t>
            </w:r>
            <w:r w:rsidRPr="00FF01C9">
              <w:rPr>
                <w:rFonts w:ascii="Times New Roman" w:hAnsi="Times New Roman" w:cs="Times New Roman"/>
              </w:rPr>
              <w:t xml:space="preserve"> 2014</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A32F85" w:rsidRDefault="00BE3F18" w:rsidP="00BE3F18">
            <w:pPr>
              <w:suppressAutoHyphens/>
              <w:rPr>
                <w:rFonts w:ascii="Times New Roman" w:hAnsi="Times New Roman" w:cs="Times New Roman"/>
              </w:rPr>
            </w:pPr>
            <w:r>
              <w:rPr>
                <w:rFonts w:ascii="Times New Roman" w:hAnsi="Times New Roman" w:cs="Times New Roman"/>
              </w:rPr>
              <w:t>1.5.</w:t>
            </w: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подготовка и согласование с Заказчиком проектной документации;</w:t>
            </w:r>
          </w:p>
        </w:tc>
        <w:tc>
          <w:tcPr>
            <w:tcW w:w="2119"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jc w:val="center"/>
              <w:rPr>
                <w:rFonts w:ascii="Times New Roman" w:hAnsi="Times New Roman" w:cs="Times New Roman"/>
              </w:rPr>
            </w:pPr>
            <w:r>
              <w:rPr>
                <w:rFonts w:ascii="Times New Roman" w:hAnsi="Times New Roman" w:cs="Times New Roman"/>
              </w:rPr>
              <w:t xml:space="preserve">Март </w:t>
            </w:r>
            <w:r w:rsidRPr="00FF01C9">
              <w:rPr>
                <w:rFonts w:ascii="Times New Roman" w:hAnsi="Times New Roman" w:cs="Times New Roman"/>
              </w:rPr>
              <w:t xml:space="preserve"> 2014</w:t>
            </w:r>
          </w:p>
        </w:tc>
      </w:tr>
      <w:tr w:rsidR="00BE3F18" w:rsidRPr="0097140B"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A32F85" w:rsidRDefault="00BE3F18" w:rsidP="00BE3F18">
            <w:pPr>
              <w:suppressAutoHyphens/>
              <w:rPr>
                <w:rFonts w:ascii="Times New Roman" w:hAnsi="Times New Roman" w:cs="Times New Roman"/>
              </w:rPr>
            </w:pPr>
            <w:r>
              <w:rPr>
                <w:rFonts w:ascii="Times New Roman" w:hAnsi="Times New Roman" w:cs="Times New Roman"/>
              </w:rPr>
              <w:t>1.6.</w:t>
            </w: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согласование проектной документации с третьими сторонами;</w:t>
            </w:r>
          </w:p>
        </w:tc>
        <w:tc>
          <w:tcPr>
            <w:tcW w:w="2119"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jc w:val="center"/>
              <w:rPr>
                <w:rFonts w:ascii="Times New Roman" w:hAnsi="Times New Roman" w:cs="Times New Roman"/>
              </w:rPr>
            </w:pPr>
            <w:r>
              <w:rPr>
                <w:rFonts w:ascii="Times New Roman" w:hAnsi="Times New Roman" w:cs="Times New Roman"/>
              </w:rPr>
              <w:t xml:space="preserve">Апрель </w:t>
            </w:r>
            <w:r w:rsidRPr="00FF01C9">
              <w:rPr>
                <w:rFonts w:ascii="Times New Roman" w:hAnsi="Times New Roman" w:cs="Times New Roman"/>
              </w:rPr>
              <w:t xml:space="preserve"> 2014</w:t>
            </w:r>
          </w:p>
        </w:tc>
      </w:tr>
      <w:tr w:rsidR="00BE3F18" w:rsidRPr="00FF01C9" w:rsidTr="00BE3F18">
        <w:trPr>
          <w:trHeight w:val="283"/>
          <w:jc w:val="center"/>
        </w:trPr>
        <w:tc>
          <w:tcPr>
            <w:tcW w:w="9910" w:type="dxa"/>
            <w:gridSpan w:val="3"/>
            <w:tcBorders>
              <w:top w:val="single" w:sz="4" w:space="0" w:color="auto"/>
              <w:left w:val="single" w:sz="4" w:space="0" w:color="auto"/>
              <w:bottom w:val="single" w:sz="4" w:space="0" w:color="auto"/>
              <w:right w:val="single" w:sz="4" w:space="0" w:color="auto"/>
            </w:tcBorders>
          </w:tcPr>
          <w:p w:rsidR="00BE3F18" w:rsidRPr="00A32F85" w:rsidRDefault="00BE3F18" w:rsidP="00BE3F18">
            <w:pPr>
              <w:pStyle w:val="a5"/>
              <w:suppressAutoHyphens/>
              <w:ind w:left="-34"/>
              <w:jc w:val="center"/>
              <w:rPr>
                <w:rFonts w:ascii="Times New Roman" w:hAnsi="Times New Roman" w:cs="Times New Roman"/>
                <w:b/>
              </w:rPr>
            </w:pPr>
            <w:r w:rsidRPr="00A32F85">
              <w:rPr>
                <w:rFonts w:ascii="Times New Roman" w:hAnsi="Times New Roman" w:cs="Times New Roman"/>
                <w:b/>
              </w:rPr>
              <w:t>Поставка материалов и оборудования</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BE3F18" w:rsidRDefault="00BE3F18" w:rsidP="00BE3F18">
            <w:pPr>
              <w:suppressAutoHyphens/>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.7.</w:t>
            </w: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поставка оборудования УУТЭ:</w:t>
            </w:r>
          </w:p>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 контрольно-измерительное оборудование в комплекте со шкафом автоматики и измерений;</w:t>
            </w:r>
          </w:p>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 диафрагма типа ДБС с вновь  изготовленными фланцами и патрубками для подающего трубопровода;</w:t>
            </w:r>
          </w:p>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 диафрагма типа ДБС с вновь  изготовленными фланцами и патрубками для обратного трубопровода.</w:t>
            </w:r>
          </w:p>
        </w:tc>
        <w:tc>
          <w:tcPr>
            <w:tcW w:w="2119" w:type="dxa"/>
            <w:tcBorders>
              <w:top w:val="single" w:sz="4" w:space="0" w:color="auto"/>
              <w:left w:val="nil"/>
              <w:bottom w:val="single" w:sz="4" w:space="0" w:color="auto"/>
              <w:right w:val="single" w:sz="4" w:space="0" w:color="auto"/>
            </w:tcBorders>
          </w:tcPr>
          <w:p w:rsidR="00BE3F18" w:rsidRPr="00FF01C9" w:rsidRDefault="000759E0" w:rsidP="00CE3BE6">
            <w:pPr>
              <w:suppressAutoHyphens/>
              <w:contextualSpacing/>
              <w:jc w:val="center"/>
              <w:rPr>
                <w:rFonts w:ascii="Times New Roman" w:hAnsi="Times New Roman" w:cs="Times New Roman"/>
              </w:rPr>
            </w:pPr>
            <w:r>
              <w:rPr>
                <w:rFonts w:ascii="Times New Roman" w:hAnsi="Times New Roman" w:cs="Times New Roman"/>
              </w:rPr>
              <w:t>М</w:t>
            </w:r>
            <w:r w:rsidR="00BE3F18">
              <w:rPr>
                <w:rFonts w:ascii="Times New Roman" w:hAnsi="Times New Roman" w:cs="Times New Roman"/>
              </w:rPr>
              <w:t>ай - июнь</w:t>
            </w:r>
            <w:r w:rsidR="00BE3F18" w:rsidRPr="00FF01C9">
              <w:rPr>
                <w:rFonts w:ascii="Times New Roman" w:hAnsi="Times New Roman" w:cs="Times New Roman"/>
              </w:rPr>
              <w:t xml:space="preserve"> 2014</w:t>
            </w:r>
          </w:p>
        </w:tc>
      </w:tr>
      <w:tr w:rsidR="00BE3F18" w:rsidRPr="00FF01C9" w:rsidTr="00BE3F18">
        <w:trPr>
          <w:trHeight w:val="283"/>
          <w:jc w:val="center"/>
        </w:trPr>
        <w:tc>
          <w:tcPr>
            <w:tcW w:w="9910" w:type="dxa"/>
            <w:gridSpan w:val="3"/>
            <w:tcBorders>
              <w:top w:val="single" w:sz="4" w:space="0" w:color="auto"/>
              <w:left w:val="single" w:sz="4" w:space="0" w:color="auto"/>
              <w:bottom w:val="single" w:sz="4" w:space="0" w:color="auto"/>
              <w:right w:val="single" w:sz="4" w:space="0" w:color="auto"/>
            </w:tcBorders>
          </w:tcPr>
          <w:p w:rsidR="00BE3F18" w:rsidRPr="00FF01C9" w:rsidRDefault="00BE3F18" w:rsidP="008C0FFA">
            <w:pPr>
              <w:suppressAutoHyphens/>
              <w:ind w:left="-567"/>
              <w:contextualSpacing/>
              <w:jc w:val="center"/>
              <w:rPr>
                <w:rFonts w:ascii="Times New Roman" w:hAnsi="Times New Roman" w:cs="Times New Roman"/>
                <w:b/>
              </w:rPr>
            </w:pPr>
            <w:r w:rsidRPr="00FF01C9">
              <w:rPr>
                <w:rFonts w:ascii="Times New Roman" w:hAnsi="Times New Roman" w:cs="Times New Roman"/>
                <w:b/>
              </w:rPr>
              <w:t>Монтажные работы</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FF01C9" w:rsidRDefault="00BE3F18" w:rsidP="00BE3F18">
            <w:pPr>
              <w:suppressAutoHyphens/>
              <w:rPr>
                <w:rFonts w:ascii="Times New Roman" w:hAnsi="Times New Roman" w:cs="Times New Roman"/>
              </w:rPr>
            </w:pPr>
            <w:r w:rsidRPr="00FF01C9">
              <w:rPr>
                <w:rFonts w:ascii="Times New Roman" w:hAnsi="Times New Roman" w:cs="Times New Roman"/>
              </w:rPr>
              <w:t>1.</w:t>
            </w:r>
            <w:r>
              <w:rPr>
                <w:rFonts w:ascii="Times New Roman" w:hAnsi="Times New Roman" w:cs="Times New Roman"/>
              </w:rPr>
              <w:t>8</w:t>
            </w:r>
            <w:r w:rsidRPr="00FF01C9">
              <w:rPr>
                <w:rFonts w:ascii="Times New Roman" w:hAnsi="Times New Roman" w:cs="Times New Roman"/>
              </w:rPr>
              <w:t>.</w:t>
            </w:r>
          </w:p>
        </w:tc>
        <w:tc>
          <w:tcPr>
            <w:tcW w:w="6804" w:type="dxa"/>
            <w:tcBorders>
              <w:top w:val="single" w:sz="4" w:space="0" w:color="auto"/>
              <w:left w:val="nil"/>
              <w:bottom w:val="single" w:sz="4" w:space="0" w:color="auto"/>
              <w:right w:val="single" w:sz="4" w:space="0" w:color="auto"/>
            </w:tcBorders>
          </w:tcPr>
          <w:p w:rsidR="00BE3F18" w:rsidRPr="00FF01C9" w:rsidRDefault="00BE3F18" w:rsidP="00CE3BE6">
            <w:pPr>
              <w:suppressAutoHyphens/>
              <w:contextualSpacing/>
              <w:rPr>
                <w:rFonts w:ascii="Times New Roman" w:hAnsi="Times New Roman" w:cs="Times New Roman"/>
              </w:rPr>
            </w:pPr>
            <w:r w:rsidRPr="00FF01C9">
              <w:rPr>
                <w:rFonts w:ascii="Times New Roman" w:hAnsi="Times New Roman" w:cs="Times New Roman"/>
              </w:rPr>
              <w:t>демонтажные, монтажные работы, в том числе:</w:t>
            </w:r>
          </w:p>
          <w:p w:rsidR="00BE3F18" w:rsidRDefault="00BE3F18" w:rsidP="00CE3BE6">
            <w:pPr>
              <w:suppressAutoHyphens/>
              <w:contextualSpacing/>
              <w:rPr>
                <w:rFonts w:ascii="Times New Roman" w:hAnsi="Times New Roman" w:cs="Times New Roman"/>
              </w:rPr>
            </w:pPr>
            <w:r w:rsidRPr="00FF01C9">
              <w:rPr>
                <w:rFonts w:ascii="Times New Roman" w:hAnsi="Times New Roman" w:cs="Times New Roman"/>
              </w:rPr>
              <w:t>- монтаж вновь изготовленных измерительных участков;</w:t>
            </w:r>
          </w:p>
          <w:p w:rsidR="00BE3F18" w:rsidRPr="00FF01C9" w:rsidRDefault="00BE3F18" w:rsidP="00BE3F18">
            <w:pPr>
              <w:suppressAutoHyphens/>
              <w:contextualSpacing/>
              <w:rPr>
                <w:rFonts w:ascii="Times New Roman" w:hAnsi="Times New Roman" w:cs="Times New Roman"/>
              </w:rPr>
            </w:pPr>
            <w:r>
              <w:rPr>
                <w:rFonts w:ascii="Times New Roman" w:hAnsi="Times New Roman" w:cs="Times New Roman"/>
              </w:rPr>
              <w:t>-демонтаж и монтаж существующих трубопроводов для обеспечения требований НТД;</w:t>
            </w:r>
          </w:p>
          <w:p w:rsidR="00BE3F18" w:rsidRPr="00FF01C9" w:rsidRDefault="00BE3F18" w:rsidP="00BE3F18">
            <w:pPr>
              <w:suppressAutoHyphens/>
              <w:autoSpaceDE w:val="0"/>
              <w:autoSpaceDN w:val="0"/>
              <w:adjustRightInd w:val="0"/>
              <w:contextualSpacing/>
              <w:rPr>
                <w:rFonts w:ascii="Times New Roman" w:hAnsi="Times New Roman" w:cs="Times New Roman"/>
              </w:rPr>
            </w:pPr>
            <w:r w:rsidRPr="00FF01C9">
              <w:rPr>
                <w:rFonts w:ascii="Times New Roman" w:hAnsi="Times New Roman" w:cs="Times New Roman"/>
              </w:rPr>
              <w:t>- монтаж контрольно-измерительного оборудования;</w:t>
            </w:r>
          </w:p>
          <w:p w:rsidR="00BE3F18" w:rsidRPr="00FF01C9" w:rsidRDefault="00BE3F18" w:rsidP="00BE3F18">
            <w:pPr>
              <w:suppressAutoHyphens/>
              <w:autoSpaceDE w:val="0"/>
              <w:autoSpaceDN w:val="0"/>
              <w:adjustRightInd w:val="0"/>
              <w:contextualSpacing/>
              <w:rPr>
                <w:rFonts w:ascii="Times New Roman" w:hAnsi="Times New Roman" w:cs="Times New Roman"/>
              </w:rPr>
            </w:pPr>
            <w:r w:rsidRPr="00FF01C9">
              <w:rPr>
                <w:rFonts w:ascii="Times New Roman" w:hAnsi="Times New Roman" w:cs="Times New Roman"/>
              </w:rPr>
              <w:t>- монтаж коммутационного оборудования и линий связи (согласно п. 2.4.7 настоящего Задания).</w:t>
            </w:r>
          </w:p>
        </w:tc>
        <w:tc>
          <w:tcPr>
            <w:tcW w:w="2119" w:type="dxa"/>
            <w:tcBorders>
              <w:top w:val="single" w:sz="4" w:space="0" w:color="auto"/>
              <w:left w:val="nil"/>
              <w:bottom w:val="single" w:sz="4" w:space="0" w:color="auto"/>
              <w:right w:val="single" w:sz="4" w:space="0" w:color="auto"/>
            </w:tcBorders>
          </w:tcPr>
          <w:p w:rsidR="00BE3F18" w:rsidRPr="00FF01C9" w:rsidRDefault="000759E0" w:rsidP="00CE3BE6">
            <w:pPr>
              <w:suppressAutoHyphens/>
              <w:contextualSpacing/>
              <w:jc w:val="center"/>
              <w:rPr>
                <w:rFonts w:ascii="Times New Roman" w:hAnsi="Times New Roman" w:cs="Times New Roman"/>
              </w:rPr>
            </w:pPr>
            <w:r>
              <w:rPr>
                <w:rFonts w:ascii="Times New Roman" w:hAnsi="Times New Roman" w:cs="Times New Roman"/>
              </w:rPr>
              <w:t>И</w:t>
            </w:r>
            <w:r w:rsidR="00BE3F18">
              <w:rPr>
                <w:rFonts w:ascii="Times New Roman" w:hAnsi="Times New Roman" w:cs="Times New Roman"/>
              </w:rPr>
              <w:t>юн</w:t>
            </w:r>
            <w:r w:rsidR="00BE3F18" w:rsidRPr="00FF01C9">
              <w:rPr>
                <w:rFonts w:ascii="Times New Roman" w:hAnsi="Times New Roman" w:cs="Times New Roman"/>
              </w:rPr>
              <w:t>ь</w:t>
            </w:r>
            <w:r w:rsidR="00BE3F18">
              <w:rPr>
                <w:rFonts w:ascii="Times New Roman" w:hAnsi="Times New Roman" w:cs="Times New Roman"/>
              </w:rPr>
              <w:t xml:space="preserve"> – июль</w:t>
            </w:r>
            <w:r w:rsidR="00BE3F18" w:rsidRPr="00FF01C9">
              <w:rPr>
                <w:rFonts w:ascii="Times New Roman" w:hAnsi="Times New Roman" w:cs="Times New Roman"/>
              </w:rPr>
              <w:t xml:space="preserve"> 2014  </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FF01C9" w:rsidRDefault="00BE3F18" w:rsidP="00BE3F18">
            <w:pPr>
              <w:suppressAutoHyphens/>
              <w:rPr>
                <w:rFonts w:ascii="Times New Roman" w:hAnsi="Times New Roman" w:cs="Times New Roman"/>
              </w:rPr>
            </w:pPr>
            <w:r>
              <w:rPr>
                <w:rFonts w:ascii="Times New Roman" w:hAnsi="Times New Roman" w:cs="Times New Roman"/>
              </w:rPr>
              <w:t>1.9</w:t>
            </w:r>
            <w:r w:rsidRPr="00FF01C9">
              <w:rPr>
                <w:rFonts w:ascii="Times New Roman" w:hAnsi="Times New Roman" w:cs="Times New Roman"/>
              </w:rPr>
              <w:t>.</w:t>
            </w:r>
          </w:p>
        </w:tc>
        <w:tc>
          <w:tcPr>
            <w:tcW w:w="6804" w:type="dxa"/>
            <w:tcBorders>
              <w:top w:val="single" w:sz="4" w:space="0" w:color="auto"/>
              <w:left w:val="nil"/>
              <w:bottom w:val="single" w:sz="4" w:space="0" w:color="auto"/>
              <w:right w:val="single" w:sz="4" w:space="0" w:color="auto"/>
            </w:tcBorders>
          </w:tcPr>
          <w:p w:rsidR="00BE3F18" w:rsidRPr="00FF01C9" w:rsidRDefault="00BE3F18" w:rsidP="00BE3F18">
            <w:pPr>
              <w:suppressAutoHyphens/>
              <w:rPr>
                <w:rFonts w:ascii="Times New Roman" w:hAnsi="Times New Roman" w:cs="Times New Roman"/>
              </w:rPr>
            </w:pPr>
            <w:r w:rsidRPr="00FF01C9">
              <w:rPr>
                <w:rFonts w:ascii="Times New Roman" w:hAnsi="Times New Roman" w:cs="Times New Roman"/>
              </w:rPr>
              <w:t>пусконаладочные работы;</w:t>
            </w:r>
          </w:p>
        </w:tc>
        <w:tc>
          <w:tcPr>
            <w:tcW w:w="2119" w:type="dxa"/>
            <w:tcBorders>
              <w:top w:val="single" w:sz="4" w:space="0" w:color="auto"/>
              <w:left w:val="nil"/>
              <w:bottom w:val="single" w:sz="4" w:space="0" w:color="auto"/>
              <w:right w:val="single" w:sz="4" w:space="0" w:color="auto"/>
            </w:tcBorders>
          </w:tcPr>
          <w:p w:rsidR="00BE3F18" w:rsidRPr="00FF01C9" w:rsidRDefault="00BE3F18" w:rsidP="000759E0">
            <w:pPr>
              <w:suppressAutoHyphens/>
              <w:contextualSpacing/>
              <w:jc w:val="center"/>
              <w:rPr>
                <w:rFonts w:ascii="Times New Roman" w:hAnsi="Times New Roman" w:cs="Times New Roman"/>
              </w:rPr>
            </w:pPr>
            <w:r>
              <w:rPr>
                <w:rFonts w:ascii="Times New Roman" w:hAnsi="Times New Roman" w:cs="Times New Roman"/>
              </w:rPr>
              <w:t>Август-</w:t>
            </w:r>
            <w:r w:rsidR="000759E0">
              <w:rPr>
                <w:rFonts w:ascii="Times New Roman" w:hAnsi="Times New Roman" w:cs="Times New Roman"/>
              </w:rPr>
              <w:t>с</w:t>
            </w:r>
            <w:r>
              <w:rPr>
                <w:rFonts w:ascii="Times New Roman" w:hAnsi="Times New Roman" w:cs="Times New Roman"/>
              </w:rPr>
              <w:t>ентябрь</w:t>
            </w:r>
            <w:r w:rsidRPr="00FF01C9">
              <w:rPr>
                <w:rFonts w:ascii="Times New Roman" w:hAnsi="Times New Roman" w:cs="Times New Roman"/>
              </w:rPr>
              <w:t xml:space="preserve"> 2014</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FF01C9" w:rsidRDefault="00BE3F18" w:rsidP="00BE3F18">
            <w:pPr>
              <w:suppressAutoHyphens/>
              <w:rPr>
                <w:rFonts w:ascii="Times New Roman" w:hAnsi="Times New Roman" w:cs="Times New Roman"/>
              </w:rPr>
            </w:pPr>
            <w:r w:rsidRPr="00FF01C9">
              <w:rPr>
                <w:rFonts w:ascii="Times New Roman" w:hAnsi="Times New Roman" w:cs="Times New Roman"/>
              </w:rPr>
              <w:lastRenderedPageBreak/>
              <w:t>1.</w:t>
            </w:r>
            <w:r>
              <w:rPr>
                <w:rFonts w:ascii="Times New Roman" w:hAnsi="Times New Roman" w:cs="Times New Roman"/>
              </w:rPr>
              <w:t>10</w:t>
            </w:r>
            <w:r w:rsidRPr="00FF01C9">
              <w:rPr>
                <w:rFonts w:ascii="Times New Roman" w:hAnsi="Times New Roman" w:cs="Times New Roman"/>
              </w:rPr>
              <w:t>.</w:t>
            </w:r>
          </w:p>
        </w:tc>
        <w:tc>
          <w:tcPr>
            <w:tcW w:w="6804" w:type="dxa"/>
            <w:tcBorders>
              <w:top w:val="single" w:sz="4" w:space="0" w:color="auto"/>
              <w:left w:val="nil"/>
              <w:bottom w:val="single" w:sz="4" w:space="0" w:color="auto"/>
              <w:right w:val="single" w:sz="4" w:space="0" w:color="auto"/>
            </w:tcBorders>
          </w:tcPr>
          <w:p w:rsidR="00BE3F18" w:rsidRPr="00FF01C9" w:rsidRDefault="00BE3F18" w:rsidP="00BE3F18">
            <w:pPr>
              <w:suppressAutoHyphens/>
              <w:rPr>
                <w:rFonts w:ascii="Times New Roman" w:hAnsi="Times New Roman" w:cs="Times New Roman"/>
              </w:rPr>
            </w:pPr>
            <w:r w:rsidRPr="00FF01C9">
              <w:rPr>
                <w:rFonts w:ascii="Times New Roman" w:hAnsi="Times New Roman" w:cs="Times New Roman"/>
              </w:rPr>
              <w:t>сдача в эксплуатацию узла учета;</w:t>
            </w:r>
          </w:p>
        </w:tc>
        <w:tc>
          <w:tcPr>
            <w:tcW w:w="2119" w:type="dxa"/>
            <w:tcBorders>
              <w:top w:val="single" w:sz="4" w:space="0" w:color="auto"/>
              <w:left w:val="nil"/>
              <w:bottom w:val="single" w:sz="4" w:space="0" w:color="auto"/>
              <w:right w:val="single" w:sz="4" w:space="0" w:color="auto"/>
            </w:tcBorders>
          </w:tcPr>
          <w:p w:rsidR="00BE3F18" w:rsidRPr="00FF01C9" w:rsidRDefault="00BE3F18" w:rsidP="000759E0">
            <w:pPr>
              <w:suppressAutoHyphens/>
              <w:contextualSpacing/>
              <w:jc w:val="center"/>
              <w:rPr>
                <w:rFonts w:ascii="Times New Roman" w:hAnsi="Times New Roman" w:cs="Times New Roman"/>
              </w:rPr>
            </w:pPr>
            <w:r>
              <w:rPr>
                <w:rFonts w:ascii="Times New Roman" w:hAnsi="Times New Roman" w:cs="Times New Roman"/>
              </w:rPr>
              <w:t>Октябрь</w:t>
            </w:r>
            <w:r w:rsidRPr="00FF01C9">
              <w:rPr>
                <w:rFonts w:ascii="Times New Roman" w:hAnsi="Times New Roman" w:cs="Times New Roman"/>
              </w:rPr>
              <w:t xml:space="preserve"> 2014</w:t>
            </w:r>
          </w:p>
        </w:tc>
      </w:tr>
      <w:tr w:rsidR="00BE3F18" w:rsidRPr="00FF01C9" w:rsidTr="00BE3F18">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BE3F18" w:rsidRPr="00FF01C9" w:rsidRDefault="00BE3F18" w:rsidP="00BE3F18">
            <w:pPr>
              <w:suppressAutoHyphens/>
              <w:rPr>
                <w:rFonts w:ascii="Times New Roman" w:hAnsi="Times New Roman" w:cs="Times New Roman"/>
              </w:rPr>
            </w:pPr>
            <w:r w:rsidRPr="00FF01C9">
              <w:rPr>
                <w:rFonts w:ascii="Times New Roman" w:hAnsi="Times New Roman" w:cs="Times New Roman"/>
              </w:rPr>
              <w:t>1.1</w:t>
            </w:r>
            <w:r>
              <w:rPr>
                <w:rFonts w:ascii="Times New Roman" w:hAnsi="Times New Roman" w:cs="Times New Roman"/>
              </w:rPr>
              <w:t>1</w:t>
            </w:r>
            <w:r w:rsidRPr="00FF01C9">
              <w:rPr>
                <w:rFonts w:ascii="Times New Roman" w:hAnsi="Times New Roman" w:cs="Times New Roman"/>
              </w:rPr>
              <w:t>.</w:t>
            </w:r>
          </w:p>
        </w:tc>
        <w:tc>
          <w:tcPr>
            <w:tcW w:w="6804" w:type="dxa"/>
            <w:tcBorders>
              <w:top w:val="single" w:sz="4" w:space="0" w:color="auto"/>
              <w:left w:val="nil"/>
              <w:bottom w:val="single" w:sz="4" w:space="0" w:color="auto"/>
              <w:right w:val="single" w:sz="4" w:space="0" w:color="auto"/>
            </w:tcBorders>
            <w:shd w:val="clear" w:color="auto" w:fill="auto"/>
          </w:tcPr>
          <w:p w:rsidR="00BE3F18" w:rsidRPr="00FF01C9" w:rsidRDefault="00BE3F18" w:rsidP="00BE3F18">
            <w:pPr>
              <w:suppressAutoHyphens/>
              <w:rPr>
                <w:rFonts w:ascii="Times New Roman" w:hAnsi="Times New Roman" w:cs="Times New Roman"/>
              </w:rPr>
            </w:pPr>
            <w:r w:rsidRPr="00FF01C9">
              <w:rPr>
                <w:rFonts w:ascii="Times New Roman" w:hAnsi="Times New Roman" w:cs="Times New Roman"/>
              </w:rPr>
              <w:t>обучение.</w:t>
            </w:r>
          </w:p>
        </w:tc>
        <w:tc>
          <w:tcPr>
            <w:tcW w:w="2119" w:type="dxa"/>
            <w:tcBorders>
              <w:top w:val="single" w:sz="4" w:space="0" w:color="auto"/>
              <w:left w:val="nil"/>
              <w:bottom w:val="single" w:sz="4" w:space="0" w:color="auto"/>
              <w:right w:val="single" w:sz="4" w:space="0" w:color="auto"/>
            </w:tcBorders>
          </w:tcPr>
          <w:p w:rsidR="00BE3F18" w:rsidRPr="00FF01C9" w:rsidRDefault="000759E0" w:rsidP="00CE3BE6">
            <w:pPr>
              <w:suppressAutoHyphens/>
              <w:contextualSpacing/>
              <w:jc w:val="center"/>
              <w:rPr>
                <w:rFonts w:ascii="Times New Roman" w:hAnsi="Times New Roman" w:cs="Times New Roman"/>
              </w:rPr>
            </w:pPr>
            <w:r>
              <w:rPr>
                <w:rFonts w:ascii="Times New Roman" w:hAnsi="Times New Roman" w:cs="Times New Roman"/>
              </w:rPr>
              <w:t>Н</w:t>
            </w:r>
            <w:r w:rsidR="00BE3F18" w:rsidRPr="00FF01C9">
              <w:rPr>
                <w:rFonts w:ascii="Times New Roman" w:hAnsi="Times New Roman" w:cs="Times New Roman"/>
              </w:rPr>
              <w:t>оябрь 2014</w:t>
            </w:r>
          </w:p>
        </w:tc>
      </w:tr>
    </w:tbl>
    <w:p w:rsidR="0097140B" w:rsidRPr="00FF01C9" w:rsidRDefault="005119B3" w:rsidP="008C0FFA">
      <w:pPr>
        <w:pStyle w:val="3"/>
        <w:shd w:val="clear" w:color="auto" w:fill="auto"/>
        <w:ind w:left="-567" w:right="20" w:firstLine="0"/>
        <w:jc w:val="both"/>
        <w:rPr>
          <w:sz w:val="24"/>
          <w:szCs w:val="24"/>
        </w:rPr>
      </w:pPr>
      <w:r w:rsidRPr="00FF01C9">
        <w:rPr>
          <w:sz w:val="24"/>
          <w:szCs w:val="24"/>
          <w:u w:val="single"/>
        </w:rPr>
        <w:t>Примечание:</w:t>
      </w:r>
      <w:r w:rsidRPr="00FF01C9">
        <w:rPr>
          <w:sz w:val="24"/>
          <w:szCs w:val="24"/>
        </w:rPr>
        <w:t xml:space="preserve"> монтаж вновь изготовленных измерительных участков необходимо выполнить в период летнего «полного </w:t>
      </w:r>
      <w:r w:rsidR="00B73338">
        <w:rPr>
          <w:sz w:val="24"/>
          <w:szCs w:val="24"/>
        </w:rPr>
        <w:t>о</w:t>
      </w:r>
      <w:r w:rsidR="00632F03">
        <w:rPr>
          <w:sz w:val="24"/>
          <w:szCs w:val="24"/>
        </w:rPr>
        <w:t>станова» Петрозаводской ТЭЦ с 0</w:t>
      </w:r>
      <w:r w:rsidR="00632F03" w:rsidRPr="00632F03">
        <w:rPr>
          <w:sz w:val="24"/>
          <w:szCs w:val="24"/>
        </w:rPr>
        <w:t>2</w:t>
      </w:r>
      <w:r w:rsidR="00B73338">
        <w:rPr>
          <w:sz w:val="24"/>
          <w:szCs w:val="24"/>
        </w:rPr>
        <w:t xml:space="preserve"> – по 14</w:t>
      </w:r>
      <w:r w:rsidRPr="00FF01C9">
        <w:rPr>
          <w:sz w:val="24"/>
          <w:szCs w:val="24"/>
        </w:rPr>
        <w:t xml:space="preserve"> июля 2014г.</w:t>
      </w:r>
    </w:p>
    <w:p w:rsidR="0097140B" w:rsidRDefault="0097140B" w:rsidP="008C0FFA">
      <w:pPr>
        <w:pStyle w:val="70"/>
        <w:shd w:val="clear" w:color="auto" w:fill="auto"/>
        <w:tabs>
          <w:tab w:val="left" w:pos="722"/>
        </w:tabs>
        <w:spacing w:line="274" w:lineRule="exact"/>
        <w:ind w:left="-567"/>
        <w:rPr>
          <w:sz w:val="24"/>
          <w:szCs w:val="24"/>
        </w:rPr>
      </w:pPr>
    </w:p>
    <w:p w:rsidR="00B007F9" w:rsidRPr="00B007F9" w:rsidRDefault="00B007F9" w:rsidP="00B007F9">
      <w:pPr>
        <w:widowControl/>
        <w:suppressAutoHyphens/>
        <w:rPr>
          <w:rFonts w:ascii="Times New Roman" w:eastAsia="Times New Roman" w:hAnsi="Times New Roman" w:cs="Times New Roman"/>
          <w:b/>
          <w:color w:val="auto"/>
        </w:rPr>
      </w:pPr>
      <w:r w:rsidRPr="00B007F9">
        <w:rPr>
          <w:rFonts w:ascii="Times New Roman" w:eastAsia="Times New Roman" w:hAnsi="Times New Roman" w:cs="Times New Roman"/>
          <w:b/>
          <w:color w:val="auto"/>
        </w:rPr>
        <w:t>5. Требования к подрядчику и к организации производства работ.</w:t>
      </w:r>
    </w:p>
    <w:p w:rsidR="00B007F9" w:rsidRPr="00E164BD" w:rsidRDefault="00B007F9" w:rsidP="00B007F9">
      <w:pPr>
        <w:widowControl/>
        <w:suppressAutoHyphens/>
        <w:jc w:val="center"/>
        <w:rPr>
          <w:rFonts w:ascii="Times New Roman" w:eastAsia="Times New Roman" w:hAnsi="Times New Roman" w:cs="Times New Roman"/>
          <w:color w:val="auto"/>
          <w:sz w:val="16"/>
          <w:szCs w:val="16"/>
        </w:rPr>
      </w:pPr>
    </w:p>
    <w:p w:rsidR="00B007F9" w:rsidRPr="00B007F9" w:rsidRDefault="00B007F9" w:rsidP="00B007F9">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5.1. Требования к организации производства работ и их качеству:</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СО 34.03.201-97 «Правила техники безопасности при эксплуатации тепломеханического оборудования электростанций и тепловых сетей».</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ПБ-10-573-03. «Правила устройства и безопасной эксплуатации трубопроводов пара и горячей воды».</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РД 153-34.0-03.301-00. «Правила пожарной безопасности для энергетических предприятий».</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СО 153-34.03.305-2003. «Инструкция о мерах пожарной безопасности при проведении огневых работ на энергетических предприятиях».</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РД 153-34.0-3.231-00 «Типовая инструкция по охране труда для электросварщиков».</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РД 153-34.0-3.288-00 «Типовая инструкция по охране труда для газосварщиков (газорезчиков)».</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 xml:space="preserve">РД 153-34.0-03.299/3-2001 «Типовая инструкция по охране труда при работе с </w:t>
      </w:r>
      <w:proofErr w:type="spellStart"/>
      <w:r w:rsidRPr="00B007F9">
        <w:rPr>
          <w:rFonts w:ascii="Times New Roman" w:eastAsia="Times New Roman" w:hAnsi="Times New Roman" w:cs="Times New Roman"/>
          <w:color w:val="auto"/>
        </w:rPr>
        <w:t>пневмоинструментом</w:t>
      </w:r>
      <w:proofErr w:type="spellEnd"/>
      <w:r w:rsidRPr="00B007F9">
        <w:rPr>
          <w:rFonts w:ascii="Times New Roman" w:eastAsia="Times New Roman" w:hAnsi="Times New Roman" w:cs="Times New Roman"/>
          <w:color w:val="auto"/>
        </w:rPr>
        <w:t>».</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РД 153-34.0-03.299/5-2001 «Типовая инструкция по охране труда при работе с ручным  слесарным инструментом».</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СО 34.03.201-97 «Правила техники безопасности при работе с инструментом и приспособлениями».</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ПОТ РМ-007-98. «Межотраслевые правила по охране труда при погрузочно-разгрузочных работах и размещении грузов».</w:t>
      </w:r>
    </w:p>
    <w:p w:rsidR="00B007F9" w:rsidRPr="00B007F9" w:rsidRDefault="00B007F9" w:rsidP="00B007F9">
      <w:pPr>
        <w:pStyle w:val="a5"/>
        <w:widowControl/>
        <w:numPr>
          <w:ilvl w:val="0"/>
          <w:numId w:val="30"/>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1.11 РД 153-34.0-20.507-98 «Типовая инструкция по технической эксплуатации систем транспорта и распределение тепловой энергии (тепловых сетей).</w:t>
      </w:r>
    </w:p>
    <w:p w:rsidR="00B007F9" w:rsidRPr="00B007F9" w:rsidRDefault="00B007F9" w:rsidP="00B007F9">
      <w:pPr>
        <w:pStyle w:val="a5"/>
        <w:widowControl/>
        <w:numPr>
          <w:ilvl w:val="0"/>
          <w:numId w:val="30"/>
        </w:numPr>
        <w:jc w:val="both"/>
        <w:rPr>
          <w:rFonts w:ascii="Times New Roman" w:eastAsia="Times New Roman" w:hAnsi="Times New Roman" w:cs="Times New Roman"/>
          <w:b/>
          <w:bCs/>
        </w:rPr>
      </w:pPr>
      <w:r w:rsidRPr="00B007F9">
        <w:rPr>
          <w:rFonts w:ascii="Times New Roman" w:eastAsia="Times New Roman" w:hAnsi="Times New Roman" w:cs="Times New Roman"/>
          <w:color w:val="auto"/>
        </w:rPr>
        <w:t xml:space="preserve">1.12 </w:t>
      </w:r>
      <w:r w:rsidRPr="00B007F9">
        <w:rPr>
          <w:rFonts w:ascii="Times New Roman" w:eastAsia="Times New Roman" w:hAnsi="Times New Roman" w:cs="Times New Roman"/>
        </w:rPr>
        <w:t>ГОСТ 24297-87 «Входной контроль продукции».</w:t>
      </w:r>
    </w:p>
    <w:p w:rsidR="00B007F9" w:rsidRPr="00B007F9" w:rsidRDefault="00B007F9" w:rsidP="00B007F9">
      <w:pPr>
        <w:pStyle w:val="a5"/>
        <w:widowControl/>
        <w:numPr>
          <w:ilvl w:val="0"/>
          <w:numId w:val="30"/>
        </w:numPr>
        <w:rPr>
          <w:rFonts w:ascii="Times New Roman" w:eastAsia="Times New Roman" w:hAnsi="Times New Roman" w:cs="Times New Roman"/>
          <w:color w:val="auto"/>
        </w:rPr>
      </w:pPr>
      <w:r w:rsidRPr="00B007F9">
        <w:rPr>
          <w:rFonts w:ascii="Times New Roman" w:eastAsia="Times New Roman" w:hAnsi="Times New Roman" w:cs="Times New Roman"/>
          <w:color w:val="auto"/>
        </w:rPr>
        <w:t>1.13 ППБ 01-03 "Правила пожарной безопасности в РФ";</w:t>
      </w:r>
    </w:p>
    <w:p w:rsidR="00B007F9" w:rsidRPr="00B007F9" w:rsidRDefault="00B007F9" w:rsidP="00B007F9">
      <w:pPr>
        <w:pStyle w:val="a5"/>
        <w:widowControl/>
        <w:numPr>
          <w:ilvl w:val="0"/>
          <w:numId w:val="30"/>
        </w:numPr>
        <w:rPr>
          <w:rFonts w:ascii="Times New Roman" w:eastAsia="Times New Roman" w:hAnsi="Times New Roman" w:cs="Times New Roman"/>
          <w:color w:val="auto"/>
        </w:rPr>
      </w:pPr>
      <w:r w:rsidRPr="00B007F9">
        <w:rPr>
          <w:rFonts w:ascii="Times New Roman" w:eastAsia="Times New Roman" w:hAnsi="Times New Roman" w:cs="Times New Roman"/>
          <w:color w:val="auto"/>
        </w:rPr>
        <w:t xml:space="preserve">1.14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p>
    <w:p w:rsidR="00B007F9" w:rsidRPr="00B007F9" w:rsidRDefault="00B007F9" w:rsidP="00B007F9">
      <w:pPr>
        <w:pStyle w:val="a5"/>
        <w:widowControl/>
        <w:numPr>
          <w:ilvl w:val="0"/>
          <w:numId w:val="30"/>
        </w:numPr>
        <w:rPr>
          <w:rFonts w:ascii="Times New Roman" w:eastAsia="Times New Roman" w:hAnsi="Times New Roman" w:cs="Times New Roman"/>
          <w:color w:val="auto"/>
        </w:rPr>
      </w:pPr>
      <w:r w:rsidRPr="00B007F9">
        <w:rPr>
          <w:rFonts w:ascii="Times New Roman" w:eastAsia="Times New Roman" w:hAnsi="Times New Roman" w:cs="Times New Roman"/>
          <w:color w:val="auto"/>
        </w:rPr>
        <w:t>1.15 СНиП 111-4-80 "Правила производства и приемки работ. Техника безопасности в строительстве";</w:t>
      </w:r>
    </w:p>
    <w:p w:rsidR="00B007F9" w:rsidRPr="00B007F9" w:rsidRDefault="00B007F9" w:rsidP="00B007F9">
      <w:pPr>
        <w:pStyle w:val="a5"/>
        <w:widowControl/>
        <w:numPr>
          <w:ilvl w:val="0"/>
          <w:numId w:val="30"/>
        </w:numPr>
        <w:rPr>
          <w:rFonts w:ascii="Times New Roman" w:eastAsia="Times New Roman" w:hAnsi="Times New Roman" w:cs="Times New Roman"/>
          <w:color w:val="auto"/>
        </w:rPr>
      </w:pPr>
      <w:r w:rsidRPr="00B007F9">
        <w:rPr>
          <w:rFonts w:ascii="Times New Roman" w:eastAsia="Times New Roman" w:hAnsi="Times New Roman" w:cs="Times New Roman"/>
          <w:color w:val="auto"/>
        </w:rPr>
        <w:t>1.16 СНиП 3.01.04-87 "Приемка в эксплуатацию законченных строительных объектов";</w:t>
      </w:r>
    </w:p>
    <w:p w:rsidR="00B007F9" w:rsidRPr="00E164BD" w:rsidRDefault="00B007F9" w:rsidP="00B007F9">
      <w:pPr>
        <w:widowControl/>
        <w:suppressAutoHyphens/>
        <w:jc w:val="both"/>
        <w:rPr>
          <w:rFonts w:ascii="Times New Roman" w:eastAsia="Times New Roman" w:hAnsi="Times New Roman" w:cs="Times New Roman"/>
          <w:b/>
          <w:color w:val="auto"/>
          <w:sz w:val="16"/>
          <w:szCs w:val="16"/>
        </w:rPr>
      </w:pPr>
    </w:p>
    <w:p w:rsidR="00B007F9" w:rsidRDefault="00B007F9" w:rsidP="00B007F9">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5.2. Требования к составу и содержанию Проекта:</w:t>
      </w:r>
    </w:p>
    <w:p w:rsidR="00E164BD" w:rsidRPr="00E164BD" w:rsidRDefault="00E164BD" w:rsidP="00B007F9">
      <w:pPr>
        <w:widowControl/>
        <w:suppressAutoHyphens/>
        <w:jc w:val="both"/>
        <w:rPr>
          <w:rFonts w:ascii="Times New Roman" w:eastAsia="Times New Roman" w:hAnsi="Times New Roman" w:cs="Times New Roman"/>
          <w:color w:val="auto"/>
          <w:sz w:val="16"/>
          <w:szCs w:val="16"/>
        </w:rPr>
      </w:pP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 xml:space="preserve">ГОСТ </w:t>
      </w:r>
      <w:proofErr w:type="gramStart"/>
      <w:r w:rsidRPr="00B007F9">
        <w:rPr>
          <w:rFonts w:ascii="Times New Roman" w:eastAsia="Times New Roman" w:hAnsi="Times New Roman" w:cs="Times New Roman"/>
          <w:color w:val="auto"/>
        </w:rPr>
        <w:t>Р</w:t>
      </w:r>
      <w:proofErr w:type="gramEnd"/>
      <w:r w:rsidRPr="00B007F9">
        <w:rPr>
          <w:rFonts w:ascii="Times New Roman" w:eastAsia="Times New Roman" w:hAnsi="Times New Roman" w:cs="Times New Roman"/>
          <w:color w:val="auto"/>
        </w:rPr>
        <w:t xml:space="preserve"> 21.11.01-2009 «Система проектной</w:t>
      </w:r>
      <w:r w:rsidR="00E65EA3">
        <w:rPr>
          <w:rFonts w:ascii="Times New Roman" w:eastAsia="Times New Roman" w:hAnsi="Times New Roman" w:cs="Times New Roman"/>
          <w:color w:val="auto"/>
        </w:rPr>
        <w:t xml:space="preserve"> документации для строительства;</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Основные требования к проектной и рабочей документации»;</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ГОСТ 21.403-80 СГЩС «Обозначения условные графические в схемах. "Оборудование энергетическое»;</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ГОСТ 21.614-88 СПДС «Изображения условные графические электрооборудования и проводок на планах»;</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ГОСТ 2.004-88 ЕСКД «Общие требования к выполнению конструкторских и технологических документов на печатающих и графических устройствах вывода ЭВМ».</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lastRenderedPageBreak/>
        <w:t>ГОСТ 21.408-93 СПДС. «Правила выполнения рабочей документации автоматизации технологических процессов»;</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ГОСТ21.101-97 СПДС «Основные требования к проектной и рабочей документации»;</w:t>
      </w:r>
    </w:p>
    <w:p w:rsidR="00B007F9" w:rsidRPr="00B007F9" w:rsidRDefault="00B007F9" w:rsidP="005B738E">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w:t>
      </w:r>
      <w:r w:rsidR="005B738E" w:rsidRPr="005B738E">
        <w:rPr>
          <w:rFonts w:ascii="Times New Roman" w:eastAsia="Times New Roman" w:hAnsi="Times New Roman" w:cs="Times New Roman"/>
          <w:color w:val="auto"/>
        </w:rPr>
        <w:t>Правила коммерческого учета тепловой энергии, теплоносителя</w:t>
      </w:r>
      <w:r w:rsidRPr="00B007F9">
        <w:rPr>
          <w:rFonts w:ascii="Times New Roman" w:eastAsia="Times New Roman" w:hAnsi="Times New Roman" w:cs="Times New Roman"/>
          <w:color w:val="auto"/>
        </w:rPr>
        <w:t>»;</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Федеральный закон от 27.07.2010 г. №190-ФЗ «О теплоснабжении»;</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Постановление Правительства РФ от 22.02.2012 г. №154 «Требования к схемам теплоснабжения, порядку их разработки и утверждения»;</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Постановление Правительства РФ №808 от 08.08.2012 г. «Об организации теплоснабжения    в Российской Федерации и о внесении изменений в некоторые акты Правительства    Российской Федерации»;</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Методические рекомендации по разработке схем теплоснабжения, разработанные Минэнерго РФ и Минрегионразвития РФ (Приказ №565/667 от 29.12.2012 г.);</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Постановление Правительства Российской Федерации от 25 декабря 1998 г. № 1540 «Правила применения технических устройств на опасных производственных объектах».</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Постановление Правительства Российской Федерации от 16 февраля 2008 г. № 87 «О с</w:t>
      </w:r>
      <w:proofErr w:type="gramStart"/>
      <w:r w:rsidRPr="00B007F9">
        <w:rPr>
          <w:rFonts w:ascii="Times New Roman" w:eastAsia="Times New Roman" w:hAnsi="Times New Roman" w:cs="Times New Roman"/>
          <w:color w:val="auto"/>
        </w:rPr>
        <w:t>о-</w:t>
      </w:r>
      <w:proofErr w:type="gramEnd"/>
      <w:r w:rsidRPr="00B007F9">
        <w:rPr>
          <w:rFonts w:ascii="Times New Roman" w:eastAsia="Times New Roman" w:hAnsi="Times New Roman" w:cs="Times New Roman"/>
          <w:color w:val="auto"/>
        </w:rPr>
        <w:t xml:space="preserve">  ставе разделов проектной документации и требованиях к их содержанию».</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Федеральный закон РФ №116 «О Промышленной безопасности опасных производственных объектов».</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СНиП 41-02-2003 «Тепловые сети»;</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ПТЭ электрических станций и сетей (РД 153-34.0-20.501-2003);</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СНиП 3.03.11-85 «Защита строительных конструкций от коррозии»;</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СНиП 3.04.01-87 «Изоляционные и отделочные покрытия»;</w:t>
      </w:r>
    </w:p>
    <w:p w:rsidR="00B007F9" w:rsidRPr="00B007F9"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СНиП 12-01-2004 «Организация строительства»;</w:t>
      </w:r>
    </w:p>
    <w:p w:rsidR="00E159FE" w:rsidRDefault="00B007F9" w:rsidP="00B007F9">
      <w:pPr>
        <w:pStyle w:val="a5"/>
        <w:widowControl/>
        <w:numPr>
          <w:ilvl w:val="0"/>
          <w:numId w:val="31"/>
        </w:numPr>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СНиП 12-03-2001 «Безопасность труда в строительстве. Часть 1. Общие требования»;</w:t>
      </w:r>
    </w:p>
    <w:p w:rsidR="00B007F9" w:rsidRDefault="00B007F9" w:rsidP="00B007F9">
      <w:pPr>
        <w:pStyle w:val="a5"/>
        <w:widowControl/>
        <w:numPr>
          <w:ilvl w:val="0"/>
          <w:numId w:val="31"/>
        </w:numPr>
        <w:jc w:val="both"/>
        <w:rPr>
          <w:rFonts w:ascii="Times New Roman" w:eastAsia="Times New Roman" w:hAnsi="Times New Roman" w:cs="Times New Roman"/>
          <w:color w:val="auto"/>
        </w:rPr>
      </w:pPr>
      <w:r w:rsidRPr="00E159FE">
        <w:rPr>
          <w:rFonts w:ascii="Times New Roman" w:eastAsia="Times New Roman" w:hAnsi="Times New Roman" w:cs="Times New Roman"/>
          <w:color w:val="auto"/>
        </w:rPr>
        <w:t>СНиП 12-04-2002 «Безопасность труда в строительстве. Часть 2. Строительное</w:t>
      </w:r>
      <w:r w:rsidR="00E159FE">
        <w:rPr>
          <w:rFonts w:ascii="Times New Roman" w:eastAsia="Times New Roman" w:hAnsi="Times New Roman" w:cs="Times New Roman"/>
          <w:color w:val="auto"/>
        </w:rPr>
        <w:t xml:space="preserve"> </w:t>
      </w:r>
      <w:r w:rsidRPr="00E159FE">
        <w:rPr>
          <w:rFonts w:ascii="Times New Roman" w:eastAsia="Times New Roman" w:hAnsi="Times New Roman" w:cs="Times New Roman"/>
          <w:color w:val="auto"/>
        </w:rPr>
        <w:t>производство».</w:t>
      </w:r>
      <w:r w:rsidRPr="00E159FE">
        <w:rPr>
          <w:rFonts w:ascii="Times New Roman" w:eastAsia="Times New Roman" w:hAnsi="Times New Roman" w:cs="Times New Roman"/>
          <w:color w:val="auto"/>
        </w:rPr>
        <w:tab/>
      </w:r>
    </w:p>
    <w:p w:rsidR="00085A8C" w:rsidRPr="00E164BD" w:rsidRDefault="00085A8C" w:rsidP="00085A8C">
      <w:pPr>
        <w:pStyle w:val="a5"/>
        <w:widowControl/>
        <w:ind w:left="153"/>
        <w:jc w:val="both"/>
        <w:rPr>
          <w:rFonts w:ascii="Times New Roman" w:eastAsia="Times New Roman" w:hAnsi="Times New Roman" w:cs="Times New Roman"/>
          <w:color w:val="auto"/>
          <w:sz w:val="16"/>
          <w:szCs w:val="16"/>
        </w:rPr>
      </w:pPr>
    </w:p>
    <w:p w:rsidR="00085A8C" w:rsidRDefault="00085A8C" w:rsidP="00085A8C">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5.2.</w:t>
      </w:r>
      <w:r>
        <w:rPr>
          <w:rFonts w:ascii="Times New Roman" w:eastAsia="Times New Roman" w:hAnsi="Times New Roman" w:cs="Times New Roman"/>
          <w:b/>
          <w:color w:val="auto"/>
        </w:rPr>
        <w:t>1.</w:t>
      </w:r>
      <w:r w:rsidRPr="00B007F9">
        <w:rPr>
          <w:rFonts w:ascii="Times New Roman" w:eastAsia="Times New Roman" w:hAnsi="Times New Roman" w:cs="Times New Roman"/>
          <w:b/>
          <w:color w:val="auto"/>
        </w:rPr>
        <w:t xml:space="preserve"> </w:t>
      </w:r>
      <w:r w:rsidRPr="00085A8C">
        <w:rPr>
          <w:rFonts w:ascii="Times New Roman" w:eastAsia="Times New Roman" w:hAnsi="Times New Roman" w:cs="Times New Roman"/>
          <w:b/>
          <w:color w:val="auto"/>
        </w:rPr>
        <w:t>Требование к стадийности проектирования</w:t>
      </w:r>
      <w:r>
        <w:rPr>
          <w:rFonts w:ascii="Times New Roman" w:eastAsia="Times New Roman" w:hAnsi="Times New Roman" w:cs="Times New Roman"/>
          <w:b/>
          <w:color w:val="auto"/>
        </w:rPr>
        <w:t>.</w:t>
      </w:r>
    </w:p>
    <w:p w:rsidR="00E164BD" w:rsidRPr="00E164BD" w:rsidRDefault="00E164BD" w:rsidP="00085A8C">
      <w:pPr>
        <w:widowControl/>
        <w:suppressAutoHyphens/>
        <w:jc w:val="both"/>
        <w:rPr>
          <w:rFonts w:ascii="Times New Roman" w:eastAsia="Times New Roman" w:hAnsi="Times New Roman" w:cs="Times New Roman"/>
          <w:b/>
          <w:color w:val="auto"/>
          <w:sz w:val="16"/>
          <w:szCs w:val="16"/>
        </w:rPr>
      </w:pPr>
    </w:p>
    <w:p w:rsidR="00085A8C" w:rsidRPr="00085A8C" w:rsidRDefault="00085A8C" w:rsidP="00085A8C">
      <w:pPr>
        <w:spacing w:line="274" w:lineRule="exact"/>
        <w:ind w:left="-567" w:right="20"/>
        <w:jc w:val="both"/>
        <w:rPr>
          <w:rFonts w:ascii="Times New Roman" w:eastAsia="Times New Roman" w:hAnsi="Times New Roman" w:cs="Times New Roman"/>
          <w:color w:val="auto"/>
          <w:lang w:eastAsia="en-US"/>
        </w:rPr>
      </w:pPr>
      <w:r w:rsidRPr="00085A8C">
        <w:rPr>
          <w:rFonts w:ascii="Times New Roman" w:eastAsia="Times New Roman" w:hAnsi="Times New Roman" w:cs="Times New Roman"/>
          <w:color w:val="auto"/>
          <w:lang w:eastAsia="en-US"/>
        </w:rPr>
        <w:t>Проект выполняется в одну стадию, до стадии РД (рабочая документация) включительно. При расчете стоимости проектирования применить понижающий коэффициент к базовой цене согласно п. 2.3.5. согласно Справочнику базовых цен на разработку технической документации на автоматизированные системы управления технологическими процессами (АСУТП), утвержденному Министерством промышленности Российской Федерации 14 марта 1997г. по представлению Министерства строительства Российской Федерации (письмо от 27.01.97 г. №9-4/8</w:t>
      </w:r>
      <w:r w:rsidRPr="000F3187">
        <w:rPr>
          <w:rFonts w:ascii="Times New Roman" w:eastAsia="Times New Roman" w:hAnsi="Times New Roman" w:cs="Times New Roman"/>
          <w:color w:val="auto"/>
          <w:lang w:eastAsia="en-US"/>
        </w:rPr>
        <w:t>) (далее – Справочник).</w:t>
      </w:r>
    </w:p>
    <w:p w:rsidR="00085A8C" w:rsidRPr="00E164BD" w:rsidRDefault="00085A8C" w:rsidP="00085A8C">
      <w:pPr>
        <w:widowControl/>
        <w:suppressAutoHyphens/>
        <w:jc w:val="both"/>
        <w:rPr>
          <w:rFonts w:ascii="Times New Roman" w:eastAsia="Times New Roman" w:hAnsi="Times New Roman" w:cs="Times New Roman"/>
          <w:b/>
          <w:color w:val="auto"/>
          <w:sz w:val="16"/>
          <w:szCs w:val="16"/>
        </w:rPr>
      </w:pPr>
    </w:p>
    <w:p w:rsidR="00085A8C" w:rsidRDefault="00085A8C" w:rsidP="00085A8C">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5.2.</w:t>
      </w:r>
      <w:r>
        <w:rPr>
          <w:rFonts w:ascii="Times New Roman" w:eastAsia="Times New Roman" w:hAnsi="Times New Roman" w:cs="Times New Roman"/>
          <w:b/>
          <w:color w:val="auto"/>
        </w:rPr>
        <w:t>2.</w:t>
      </w:r>
      <w:r w:rsidRPr="00B007F9">
        <w:rPr>
          <w:rFonts w:ascii="Times New Roman" w:eastAsia="Times New Roman" w:hAnsi="Times New Roman" w:cs="Times New Roman"/>
          <w:b/>
          <w:color w:val="auto"/>
        </w:rPr>
        <w:t xml:space="preserve"> </w:t>
      </w:r>
      <w:r w:rsidRPr="00085A8C">
        <w:rPr>
          <w:rFonts w:ascii="Times New Roman" w:eastAsia="Times New Roman" w:hAnsi="Times New Roman" w:cs="Times New Roman"/>
          <w:b/>
          <w:color w:val="auto"/>
        </w:rPr>
        <w:t>Техническая характеристика используемого в настоящее время оборудования</w:t>
      </w:r>
      <w:r>
        <w:rPr>
          <w:rFonts w:ascii="Times New Roman" w:eastAsia="Times New Roman" w:hAnsi="Times New Roman" w:cs="Times New Roman"/>
          <w:b/>
          <w:color w:val="auto"/>
        </w:rPr>
        <w:t>.</w:t>
      </w:r>
    </w:p>
    <w:p w:rsidR="00E164BD" w:rsidRPr="00E164BD" w:rsidRDefault="00E164BD" w:rsidP="00085A8C">
      <w:pPr>
        <w:widowControl/>
        <w:suppressAutoHyphens/>
        <w:jc w:val="both"/>
        <w:rPr>
          <w:rFonts w:ascii="Times New Roman" w:eastAsia="Times New Roman" w:hAnsi="Times New Roman" w:cs="Times New Roman"/>
          <w:b/>
          <w:color w:val="auto"/>
        </w:rPr>
      </w:pPr>
    </w:p>
    <w:p w:rsidR="00085A8C" w:rsidRPr="00085A8C" w:rsidRDefault="00085A8C" w:rsidP="00085A8C">
      <w:pPr>
        <w:spacing w:line="269" w:lineRule="exact"/>
        <w:ind w:left="-567" w:right="20"/>
        <w:jc w:val="both"/>
        <w:rPr>
          <w:rFonts w:ascii="Times New Roman" w:eastAsia="Times New Roman" w:hAnsi="Times New Roman" w:cs="Times New Roman"/>
          <w:color w:val="auto"/>
          <w:lang w:eastAsia="en-US"/>
        </w:rPr>
      </w:pPr>
      <w:r w:rsidRPr="00085A8C">
        <w:rPr>
          <w:rFonts w:ascii="Times New Roman" w:eastAsia="Times New Roman" w:hAnsi="Times New Roman" w:cs="Times New Roman"/>
          <w:color w:val="auto"/>
          <w:lang w:eastAsia="en-US"/>
        </w:rPr>
        <w:t xml:space="preserve">Петрозаводская ТЭЦ снабжает теплом (в горячей воде) 85% города Петрозаводск по двум магистралям (Ду900мм и Ду700мм) в отопительный и </w:t>
      </w:r>
      <w:proofErr w:type="spellStart"/>
      <w:r w:rsidRPr="00085A8C">
        <w:rPr>
          <w:rFonts w:ascii="Times New Roman" w:eastAsia="Times New Roman" w:hAnsi="Times New Roman" w:cs="Times New Roman"/>
          <w:color w:val="auto"/>
          <w:lang w:eastAsia="en-US"/>
        </w:rPr>
        <w:t>межотопительный</w:t>
      </w:r>
      <w:proofErr w:type="spellEnd"/>
      <w:r w:rsidRPr="00085A8C">
        <w:rPr>
          <w:rFonts w:ascii="Times New Roman" w:eastAsia="Times New Roman" w:hAnsi="Times New Roman" w:cs="Times New Roman"/>
          <w:color w:val="auto"/>
          <w:lang w:eastAsia="en-US"/>
        </w:rPr>
        <w:t xml:space="preserve"> период. Каждая магистраль имеет прямой и обратный трубопровод. Все трубопроводы сетевой воды проложены по одной надземной эстакаде. Основная часть потребителей тепла г. Петрозаводск подключена по открытой схеме. Восполнение цикла (подпитка) водой осуществляется от постороннего источника в схему Петрозаводской ТЭЦ перед подогревателями сетевой воды, однако из этой же схемы производятся отборы воды на </w:t>
      </w:r>
      <w:proofErr w:type="spellStart"/>
      <w:r w:rsidRPr="00085A8C">
        <w:rPr>
          <w:rFonts w:ascii="Times New Roman" w:eastAsia="Times New Roman" w:hAnsi="Times New Roman" w:cs="Times New Roman"/>
          <w:color w:val="auto"/>
          <w:lang w:eastAsia="en-US"/>
        </w:rPr>
        <w:t>хоз</w:t>
      </w:r>
      <w:proofErr w:type="gramStart"/>
      <w:r w:rsidRPr="00085A8C">
        <w:rPr>
          <w:rFonts w:ascii="Times New Roman" w:eastAsia="Times New Roman" w:hAnsi="Times New Roman" w:cs="Times New Roman"/>
          <w:color w:val="auto"/>
          <w:lang w:eastAsia="en-US"/>
        </w:rPr>
        <w:t>.б</w:t>
      </w:r>
      <w:proofErr w:type="gramEnd"/>
      <w:r w:rsidRPr="00085A8C">
        <w:rPr>
          <w:rFonts w:ascii="Times New Roman" w:eastAsia="Times New Roman" w:hAnsi="Times New Roman" w:cs="Times New Roman"/>
          <w:color w:val="auto"/>
          <w:lang w:eastAsia="en-US"/>
        </w:rPr>
        <w:t>ытовые</w:t>
      </w:r>
      <w:proofErr w:type="spellEnd"/>
      <w:r w:rsidRPr="00085A8C">
        <w:rPr>
          <w:rFonts w:ascii="Times New Roman" w:eastAsia="Times New Roman" w:hAnsi="Times New Roman" w:cs="Times New Roman"/>
          <w:color w:val="auto"/>
          <w:lang w:eastAsia="en-US"/>
        </w:rPr>
        <w:t xml:space="preserve"> и технологические нужды ТЭЦ. Существующий узел учета тепловой энергии (УУТЭ) сформирован на базе ультразвуковых расходомеров ЗАО «Взлёт».</w:t>
      </w:r>
    </w:p>
    <w:p w:rsidR="00085A8C" w:rsidRPr="00E164BD" w:rsidRDefault="00085A8C" w:rsidP="00085A8C">
      <w:pPr>
        <w:spacing w:line="269" w:lineRule="exact"/>
        <w:ind w:left="-567" w:right="20"/>
        <w:jc w:val="both"/>
        <w:rPr>
          <w:rFonts w:ascii="Times New Roman" w:eastAsia="Times New Roman" w:hAnsi="Times New Roman" w:cs="Times New Roman"/>
          <w:color w:val="auto"/>
          <w:sz w:val="16"/>
          <w:szCs w:val="16"/>
          <w:lang w:eastAsia="en-US"/>
        </w:rPr>
      </w:pPr>
    </w:p>
    <w:p w:rsidR="00E164BD" w:rsidRDefault="00E164BD" w:rsidP="00085A8C">
      <w:pPr>
        <w:widowControl/>
        <w:tabs>
          <w:tab w:val="num" w:pos="0"/>
          <w:tab w:val="left" w:pos="900"/>
        </w:tabs>
        <w:ind w:left="-567"/>
        <w:jc w:val="center"/>
        <w:rPr>
          <w:rFonts w:ascii="Times New Roman" w:eastAsia="Times New Roman" w:hAnsi="Times New Roman" w:cs="Times New Roman"/>
        </w:rPr>
      </w:pPr>
    </w:p>
    <w:p w:rsidR="00E164BD" w:rsidRDefault="00E164BD" w:rsidP="00085A8C">
      <w:pPr>
        <w:widowControl/>
        <w:tabs>
          <w:tab w:val="num" w:pos="0"/>
          <w:tab w:val="left" w:pos="900"/>
        </w:tabs>
        <w:ind w:left="-567"/>
        <w:jc w:val="center"/>
        <w:rPr>
          <w:rFonts w:ascii="Times New Roman" w:eastAsia="Times New Roman" w:hAnsi="Times New Roman" w:cs="Times New Roman"/>
        </w:rPr>
      </w:pPr>
    </w:p>
    <w:p w:rsidR="00E164BD" w:rsidRDefault="00E164BD" w:rsidP="00085A8C">
      <w:pPr>
        <w:widowControl/>
        <w:tabs>
          <w:tab w:val="num" w:pos="0"/>
          <w:tab w:val="left" w:pos="900"/>
        </w:tabs>
        <w:ind w:left="-567"/>
        <w:jc w:val="center"/>
        <w:rPr>
          <w:rFonts w:ascii="Times New Roman" w:eastAsia="Times New Roman" w:hAnsi="Times New Roman" w:cs="Times New Roman"/>
        </w:rPr>
      </w:pPr>
    </w:p>
    <w:p w:rsidR="00E164BD" w:rsidRDefault="00E164BD" w:rsidP="00085A8C">
      <w:pPr>
        <w:widowControl/>
        <w:tabs>
          <w:tab w:val="num" w:pos="0"/>
          <w:tab w:val="left" w:pos="900"/>
        </w:tabs>
        <w:ind w:left="-567"/>
        <w:jc w:val="center"/>
        <w:rPr>
          <w:rFonts w:ascii="Times New Roman" w:eastAsia="Times New Roman" w:hAnsi="Times New Roman" w:cs="Times New Roman"/>
        </w:rPr>
      </w:pPr>
    </w:p>
    <w:p w:rsidR="00085A8C" w:rsidRPr="00085A8C" w:rsidRDefault="00085A8C" w:rsidP="00085A8C">
      <w:pPr>
        <w:widowControl/>
        <w:tabs>
          <w:tab w:val="num" w:pos="0"/>
          <w:tab w:val="left" w:pos="900"/>
        </w:tabs>
        <w:ind w:left="-567"/>
        <w:jc w:val="center"/>
        <w:rPr>
          <w:rFonts w:ascii="Times New Roman" w:eastAsia="Times New Roman" w:hAnsi="Times New Roman" w:cs="Times New Roman"/>
        </w:rPr>
      </w:pPr>
      <w:r w:rsidRPr="00085A8C">
        <w:rPr>
          <w:rFonts w:ascii="Times New Roman" w:eastAsia="Times New Roman" w:hAnsi="Times New Roman" w:cs="Times New Roman"/>
        </w:rPr>
        <w:t>Параметры сетевой воды по магистралям от Петрозаводской ТЭЦ</w:t>
      </w:r>
    </w:p>
    <w:p w:rsidR="00E164BD" w:rsidRPr="00085A8C" w:rsidRDefault="00085A8C" w:rsidP="00085A8C">
      <w:pPr>
        <w:widowControl/>
        <w:tabs>
          <w:tab w:val="num" w:pos="0"/>
          <w:tab w:val="left" w:pos="900"/>
        </w:tabs>
        <w:ind w:left="-567"/>
        <w:jc w:val="center"/>
        <w:rPr>
          <w:rFonts w:ascii="Times New Roman" w:eastAsia="Times New Roman" w:hAnsi="Times New Roman" w:cs="Times New Roman"/>
        </w:rPr>
      </w:pPr>
      <w:r w:rsidRPr="00085A8C">
        <w:rPr>
          <w:rFonts w:ascii="Times New Roman" w:eastAsia="Times New Roman" w:hAnsi="Times New Roman" w:cs="Times New Roman"/>
        </w:rPr>
        <w:t xml:space="preserve"> (данные существующего узла учета тепла).</w:t>
      </w:r>
    </w:p>
    <w:tbl>
      <w:tblPr>
        <w:tblW w:w="99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119"/>
        <w:gridCol w:w="992"/>
        <w:gridCol w:w="2408"/>
        <w:gridCol w:w="2409"/>
      </w:tblGrid>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 xml:space="preserve">№ </w:t>
            </w:r>
            <w:proofErr w:type="spellStart"/>
            <w:r w:rsidRPr="00085A8C">
              <w:rPr>
                <w:rFonts w:ascii="Times New Roman" w:eastAsia="Times New Roman" w:hAnsi="Times New Roman" w:cs="Times New Roman"/>
              </w:rPr>
              <w:t>пп</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Параметр</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proofErr w:type="gramStart"/>
            <w:r w:rsidRPr="00085A8C">
              <w:rPr>
                <w:rFonts w:ascii="Times New Roman" w:eastAsia="Times New Roman" w:hAnsi="Times New Roman" w:cs="Times New Roman"/>
              </w:rPr>
              <w:t>Размер-</w:t>
            </w:r>
            <w:proofErr w:type="spellStart"/>
            <w:r w:rsidRPr="00085A8C">
              <w:rPr>
                <w:rFonts w:ascii="Times New Roman" w:eastAsia="Times New Roman" w:hAnsi="Times New Roman" w:cs="Times New Roman"/>
              </w:rPr>
              <w:t>ность</w:t>
            </w:r>
            <w:proofErr w:type="spellEnd"/>
            <w:proofErr w:type="gramEnd"/>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Магистраль «Город» (Ду900)</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Магистраль «</w:t>
            </w:r>
            <w:proofErr w:type="spellStart"/>
            <w:r w:rsidRPr="00085A8C">
              <w:rPr>
                <w:rFonts w:ascii="Times New Roman" w:eastAsia="Times New Roman" w:hAnsi="Times New Roman" w:cs="Times New Roman"/>
              </w:rPr>
              <w:t>Древлянка</w:t>
            </w:r>
            <w:proofErr w:type="spellEnd"/>
            <w:r w:rsidRPr="00085A8C">
              <w:rPr>
                <w:rFonts w:ascii="Times New Roman" w:eastAsia="Times New Roman" w:hAnsi="Times New Roman" w:cs="Times New Roman"/>
              </w:rPr>
              <w:t>» (Ду700)</w:t>
            </w:r>
          </w:p>
        </w:tc>
      </w:tr>
      <w:tr w:rsidR="00085A8C" w:rsidRPr="00085A8C" w:rsidTr="00827BBB">
        <w:tc>
          <w:tcPr>
            <w:tcW w:w="9920" w:type="dxa"/>
            <w:gridSpan w:val="5"/>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Отопительный период</w:t>
            </w:r>
          </w:p>
        </w:tc>
      </w:tr>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1</w:t>
            </w:r>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Температура (подача/</w:t>
            </w:r>
            <w:proofErr w:type="spellStart"/>
            <w:r w:rsidRPr="00085A8C">
              <w:rPr>
                <w:rFonts w:ascii="Times New Roman" w:eastAsia="Times New Roman" w:hAnsi="Times New Roman" w:cs="Times New Roman"/>
              </w:rPr>
              <w:t>обратка</w:t>
            </w:r>
            <w:proofErr w:type="spellEnd"/>
            <w:r w:rsidRPr="00085A8C">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proofErr w:type="spellStart"/>
            <w:r w:rsidRPr="00085A8C">
              <w:rPr>
                <w:rFonts w:ascii="Times New Roman" w:eastAsia="Times New Roman" w:hAnsi="Times New Roman" w:cs="Times New Roman"/>
                <w:vertAlign w:val="superscript"/>
              </w:rPr>
              <w:t>о</w:t>
            </w:r>
            <w:r w:rsidRPr="00085A8C">
              <w:rPr>
                <w:rFonts w:ascii="Times New Roman" w:eastAsia="Times New Roman" w:hAnsi="Times New Roman" w:cs="Times New Roman"/>
              </w:rPr>
              <w:t>С</w:t>
            </w:r>
            <w:proofErr w:type="spellEnd"/>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65-135/40-70</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65-125/40-70</w:t>
            </w:r>
          </w:p>
        </w:tc>
      </w:tr>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2</w:t>
            </w:r>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Давление (</w:t>
            </w:r>
            <w:proofErr w:type="gramStart"/>
            <w:r w:rsidRPr="00085A8C">
              <w:rPr>
                <w:rFonts w:ascii="Times New Roman" w:eastAsia="Times New Roman" w:hAnsi="Times New Roman" w:cs="Times New Roman"/>
              </w:rPr>
              <w:t>п</w:t>
            </w:r>
            <w:proofErr w:type="gramEnd"/>
            <w:r w:rsidRPr="00085A8C">
              <w:rPr>
                <w:rFonts w:ascii="Times New Roman" w:eastAsia="Times New Roman" w:hAnsi="Times New Roman" w:cs="Times New Roman"/>
              </w:rPr>
              <w:t>/о)</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Кгс/см</w:t>
            </w:r>
            <w:proofErr w:type="gramStart"/>
            <w:r w:rsidRPr="00085A8C">
              <w:rPr>
                <w:rFonts w:ascii="Times New Roman" w:eastAsia="Times New Roman" w:hAnsi="Times New Roman" w:cs="Times New Roman"/>
                <w:vertAlign w:val="superscript"/>
              </w:rPr>
              <w:t>2</w:t>
            </w:r>
            <w:proofErr w:type="gramEnd"/>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12,1/1,3</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12,1/3,5</w:t>
            </w:r>
          </w:p>
        </w:tc>
      </w:tr>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3</w:t>
            </w:r>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Расход воды (</w:t>
            </w:r>
            <w:proofErr w:type="gramStart"/>
            <w:r w:rsidRPr="00085A8C">
              <w:rPr>
                <w:rFonts w:ascii="Times New Roman" w:eastAsia="Times New Roman" w:hAnsi="Times New Roman" w:cs="Times New Roman"/>
              </w:rPr>
              <w:t>п</w:t>
            </w:r>
            <w:proofErr w:type="gramEnd"/>
            <w:r w:rsidRPr="00085A8C">
              <w:rPr>
                <w:rFonts w:ascii="Times New Roman" w:eastAsia="Times New Roman" w:hAnsi="Times New Roman" w:cs="Times New Roman"/>
              </w:rPr>
              <w:t>/о)</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т/ч</w:t>
            </w:r>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4000-5150/4000-5150</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2000-2400/1600-2400</w:t>
            </w:r>
          </w:p>
        </w:tc>
      </w:tr>
      <w:tr w:rsidR="00085A8C" w:rsidRPr="00085A8C" w:rsidTr="00827BBB">
        <w:tc>
          <w:tcPr>
            <w:tcW w:w="9920" w:type="dxa"/>
            <w:gridSpan w:val="5"/>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proofErr w:type="spellStart"/>
            <w:r w:rsidRPr="00085A8C">
              <w:rPr>
                <w:rFonts w:ascii="Times New Roman" w:eastAsia="Times New Roman" w:hAnsi="Times New Roman" w:cs="Times New Roman"/>
              </w:rPr>
              <w:t>Межотопительный</w:t>
            </w:r>
            <w:proofErr w:type="spellEnd"/>
            <w:r w:rsidRPr="00085A8C">
              <w:rPr>
                <w:rFonts w:ascii="Times New Roman" w:eastAsia="Times New Roman" w:hAnsi="Times New Roman" w:cs="Times New Roman"/>
              </w:rPr>
              <w:t xml:space="preserve"> период</w:t>
            </w:r>
          </w:p>
        </w:tc>
      </w:tr>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4</w:t>
            </w:r>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Температура (подача/</w:t>
            </w:r>
            <w:proofErr w:type="spellStart"/>
            <w:r w:rsidRPr="00085A8C">
              <w:rPr>
                <w:rFonts w:ascii="Times New Roman" w:eastAsia="Times New Roman" w:hAnsi="Times New Roman" w:cs="Times New Roman"/>
              </w:rPr>
              <w:t>обратка</w:t>
            </w:r>
            <w:proofErr w:type="spellEnd"/>
            <w:r w:rsidRPr="00085A8C">
              <w:rPr>
                <w:rFonts w:ascii="Times New Roman" w:eastAsia="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proofErr w:type="spellStart"/>
            <w:r w:rsidRPr="00085A8C">
              <w:rPr>
                <w:rFonts w:ascii="Times New Roman" w:eastAsia="Times New Roman" w:hAnsi="Times New Roman" w:cs="Times New Roman"/>
                <w:vertAlign w:val="superscript"/>
              </w:rPr>
              <w:t>о</w:t>
            </w:r>
            <w:r w:rsidRPr="00085A8C">
              <w:rPr>
                <w:rFonts w:ascii="Times New Roman" w:eastAsia="Times New Roman" w:hAnsi="Times New Roman" w:cs="Times New Roman"/>
              </w:rPr>
              <w:t>С</w:t>
            </w:r>
            <w:proofErr w:type="spellEnd"/>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65-75/40-60</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65-75/40-60</w:t>
            </w:r>
          </w:p>
        </w:tc>
      </w:tr>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5</w:t>
            </w:r>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Давление (</w:t>
            </w:r>
            <w:proofErr w:type="gramStart"/>
            <w:r w:rsidRPr="00085A8C">
              <w:rPr>
                <w:rFonts w:ascii="Times New Roman" w:eastAsia="Times New Roman" w:hAnsi="Times New Roman" w:cs="Times New Roman"/>
              </w:rPr>
              <w:t>п</w:t>
            </w:r>
            <w:proofErr w:type="gramEnd"/>
            <w:r w:rsidRPr="00085A8C">
              <w:rPr>
                <w:rFonts w:ascii="Times New Roman" w:eastAsia="Times New Roman" w:hAnsi="Times New Roman" w:cs="Times New Roman"/>
              </w:rPr>
              <w:t>/о)</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Кгс/см</w:t>
            </w:r>
            <w:proofErr w:type="gramStart"/>
            <w:r w:rsidRPr="00085A8C">
              <w:rPr>
                <w:rFonts w:ascii="Times New Roman" w:eastAsia="Times New Roman" w:hAnsi="Times New Roman" w:cs="Times New Roman"/>
                <w:vertAlign w:val="superscript"/>
              </w:rPr>
              <w:t>2</w:t>
            </w:r>
            <w:proofErr w:type="gramEnd"/>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1</w:t>
            </w:r>
            <w:r w:rsidRPr="00085A8C">
              <w:rPr>
                <w:rFonts w:ascii="Times New Roman" w:eastAsia="Times New Roman" w:hAnsi="Times New Roman" w:cs="Times New Roman"/>
                <w:lang w:val="en-US"/>
              </w:rPr>
              <w:t>1</w:t>
            </w:r>
            <w:r w:rsidRPr="00085A8C">
              <w:rPr>
                <w:rFonts w:ascii="Times New Roman" w:eastAsia="Times New Roman" w:hAnsi="Times New Roman" w:cs="Times New Roman"/>
              </w:rPr>
              <w:t>/2</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lang w:val="en-US"/>
              </w:rPr>
              <w:t>11/4</w:t>
            </w:r>
          </w:p>
        </w:tc>
      </w:tr>
      <w:tr w:rsidR="00085A8C" w:rsidRPr="00085A8C" w:rsidTr="00827BBB">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6</w:t>
            </w:r>
          </w:p>
        </w:tc>
        <w:tc>
          <w:tcPr>
            <w:tcW w:w="311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Расход воды (</w:t>
            </w:r>
            <w:proofErr w:type="gramStart"/>
            <w:r w:rsidRPr="00085A8C">
              <w:rPr>
                <w:rFonts w:ascii="Times New Roman" w:eastAsia="Times New Roman" w:hAnsi="Times New Roman" w:cs="Times New Roman"/>
              </w:rPr>
              <w:t>п</w:t>
            </w:r>
            <w:proofErr w:type="gramEnd"/>
            <w:r w:rsidRPr="00085A8C">
              <w:rPr>
                <w:rFonts w:ascii="Times New Roman" w:eastAsia="Times New Roman" w:hAnsi="Times New Roman" w:cs="Times New Roman"/>
              </w:rPr>
              <w:t>/о)</w:t>
            </w:r>
          </w:p>
        </w:tc>
        <w:tc>
          <w:tcPr>
            <w:tcW w:w="992"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т/ч</w:t>
            </w:r>
          </w:p>
        </w:tc>
        <w:tc>
          <w:tcPr>
            <w:tcW w:w="2408"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1500-1900/1300-1600</w:t>
            </w:r>
          </w:p>
        </w:tc>
        <w:tc>
          <w:tcPr>
            <w:tcW w:w="2409" w:type="dxa"/>
            <w:tcBorders>
              <w:top w:val="single" w:sz="4" w:space="0" w:color="auto"/>
              <w:left w:val="single" w:sz="4" w:space="0" w:color="auto"/>
              <w:bottom w:val="single" w:sz="4" w:space="0" w:color="auto"/>
              <w:right w:val="single" w:sz="4" w:space="0" w:color="auto"/>
            </w:tcBorders>
            <w:hideMark/>
          </w:tcPr>
          <w:p w:rsidR="00085A8C" w:rsidRPr="00085A8C" w:rsidRDefault="00085A8C" w:rsidP="00726DF0">
            <w:pPr>
              <w:widowControl/>
              <w:tabs>
                <w:tab w:val="num" w:pos="0"/>
                <w:tab w:val="left" w:pos="900"/>
              </w:tabs>
              <w:ind w:left="-44"/>
              <w:jc w:val="both"/>
              <w:rPr>
                <w:rFonts w:ascii="Times New Roman" w:eastAsia="Times New Roman" w:hAnsi="Times New Roman" w:cs="Times New Roman"/>
              </w:rPr>
            </w:pPr>
            <w:r w:rsidRPr="00085A8C">
              <w:rPr>
                <w:rFonts w:ascii="Times New Roman" w:eastAsia="Times New Roman" w:hAnsi="Times New Roman" w:cs="Times New Roman"/>
              </w:rPr>
              <w:t>460-550/270-350</w:t>
            </w:r>
          </w:p>
        </w:tc>
      </w:tr>
    </w:tbl>
    <w:p w:rsidR="00085A8C" w:rsidRDefault="00085A8C" w:rsidP="00085A8C">
      <w:pPr>
        <w:spacing w:line="269" w:lineRule="exact"/>
        <w:ind w:left="-567" w:right="20"/>
        <w:jc w:val="both"/>
        <w:rPr>
          <w:rFonts w:ascii="Times New Roman" w:eastAsia="Times New Roman" w:hAnsi="Times New Roman" w:cs="Times New Roman"/>
          <w:color w:val="auto"/>
          <w:lang w:eastAsia="en-US"/>
        </w:rPr>
      </w:pPr>
      <w:r w:rsidRPr="00085A8C">
        <w:rPr>
          <w:rFonts w:ascii="Times New Roman" w:eastAsia="Times New Roman" w:hAnsi="Times New Roman" w:cs="Times New Roman"/>
          <w:color w:val="auto"/>
          <w:u w:val="single"/>
          <w:lang w:eastAsia="en-US"/>
        </w:rPr>
        <w:t>Примечание:</w:t>
      </w:r>
      <w:r w:rsidRPr="00085A8C">
        <w:rPr>
          <w:rFonts w:ascii="Times New Roman" w:eastAsia="Times New Roman" w:hAnsi="Times New Roman" w:cs="Times New Roman"/>
          <w:color w:val="auto"/>
          <w:lang w:eastAsia="en-US"/>
        </w:rPr>
        <w:t xml:space="preserve"> параметры сетевой воды по магистралям уточняются на основании фактических данных, </w:t>
      </w:r>
      <w:proofErr w:type="gramStart"/>
      <w:r w:rsidRPr="00085A8C">
        <w:rPr>
          <w:rFonts w:ascii="Times New Roman" w:eastAsia="Times New Roman" w:hAnsi="Times New Roman" w:cs="Times New Roman"/>
          <w:color w:val="auto"/>
          <w:lang w:eastAsia="en-US"/>
        </w:rPr>
        <w:t>при</w:t>
      </w:r>
      <w:proofErr w:type="gramEnd"/>
      <w:r w:rsidRPr="00085A8C">
        <w:rPr>
          <w:rFonts w:ascii="Times New Roman" w:eastAsia="Times New Roman" w:hAnsi="Times New Roman" w:cs="Times New Roman"/>
          <w:color w:val="auto"/>
          <w:lang w:eastAsia="en-US"/>
        </w:rPr>
        <w:t xml:space="preserve">  согласование с Заказчиком техниче</w:t>
      </w:r>
      <w:r>
        <w:rPr>
          <w:rFonts w:ascii="Times New Roman" w:eastAsia="Times New Roman" w:hAnsi="Times New Roman" w:cs="Times New Roman"/>
          <w:color w:val="auto"/>
          <w:lang w:eastAsia="en-US"/>
        </w:rPr>
        <w:t>ского задания на проектирование.</w:t>
      </w:r>
    </w:p>
    <w:p w:rsidR="00085A8C" w:rsidRDefault="00085A8C" w:rsidP="00085A8C">
      <w:pPr>
        <w:spacing w:line="269" w:lineRule="exact"/>
        <w:ind w:left="-567" w:right="20"/>
        <w:jc w:val="both"/>
        <w:rPr>
          <w:rFonts w:ascii="Times New Roman" w:eastAsia="Times New Roman" w:hAnsi="Times New Roman" w:cs="Times New Roman"/>
          <w:color w:val="auto"/>
          <w:lang w:eastAsia="en-US"/>
        </w:rPr>
      </w:pPr>
    </w:p>
    <w:p w:rsidR="00085A8C" w:rsidRDefault="00085A8C" w:rsidP="00085A8C">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5.2.</w:t>
      </w:r>
      <w:r>
        <w:rPr>
          <w:rFonts w:ascii="Times New Roman" w:eastAsia="Times New Roman" w:hAnsi="Times New Roman" w:cs="Times New Roman"/>
          <w:b/>
          <w:color w:val="auto"/>
        </w:rPr>
        <w:t>3.</w:t>
      </w:r>
      <w:r w:rsidRPr="00B007F9">
        <w:rPr>
          <w:rFonts w:ascii="Times New Roman" w:eastAsia="Times New Roman" w:hAnsi="Times New Roman" w:cs="Times New Roman"/>
          <w:b/>
          <w:color w:val="auto"/>
        </w:rPr>
        <w:t xml:space="preserve"> </w:t>
      </w:r>
      <w:r w:rsidRPr="00085A8C">
        <w:rPr>
          <w:rFonts w:ascii="Times New Roman" w:eastAsia="Times New Roman" w:hAnsi="Times New Roman" w:cs="Times New Roman"/>
          <w:b/>
          <w:color w:val="auto"/>
        </w:rPr>
        <w:t>Требования к метрологическому обеспечению проектируемого УУТЭ</w:t>
      </w:r>
      <w:r>
        <w:rPr>
          <w:rFonts w:ascii="Times New Roman" w:eastAsia="Times New Roman" w:hAnsi="Times New Roman" w:cs="Times New Roman"/>
          <w:b/>
          <w:color w:val="auto"/>
        </w:rPr>
        <w:t>.</w:t>
      </w:r>
    </w:p>
    <w:p w:rsidR="00E164BD" w:rsidRPr="00E164BD" w:rsidRDefault="00E164BD" w:rsidP="00085A8C">
      <w:pPr>
        <w:widowControl/>
        <w:suppressAutoHyphens/>
        <w:jc w:val="both"/>
        <w:rPr>
          <w:rFonts w:ascii="Times New Roman" w:eastAsia="Times New Roman" w:hAnsi="Times New Roman" w:cs="Times New Roman"/>
          <w:b/>
          <w:color w:val="auto"/>
          <w:sz w:val="16"/>
          <w:szCs w:val="16"/>
        </w:rPr>
      </w:pPr>
    </w:p>
    <w:p w:rsidR="00F63ADA" w:rsidRPr="00F63ADA" w:rsidRDefault="00F63ADA" w:rsidP="00F63ADA">
      <w:pPr>
        <w:numPr>
          <w:ilvl w:val="1"/>
          <w:numId w:val="24"/>
        </w:numPr>
        <w:tabs>
          <w:tab w:val="left" w:pos="142"/>
        </w:tabs>
        <w:spacing w:line="274" w:lineRule="exact"/>
        <w:ind w:left="-567" w:right="1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В соответствии с целями модернизации УУТЭ согласно </w:t>
      </w:r>
      <w:r w:rsidRPr="000F3187">
        <w:rPr>
          <w:rFonts w:ascii="Times New Roman" w:eastAsia="Times New Roman" w:hAnsi="Times New Roman" w:cs="Times New Roman"/>
          <w:color w:val="auto"/>
          <w:lang w:eastAsia="en-US"/>
        </w:rPr>
        <w:t xml:space="preserve">п. </w:t>
      </w:r>
      <w:r w:rsidR="00BD3CF6" w:rsidRPr="000F3187">
        <w:rPr>
          <w:rFonts w:ascii="Times New Roman" w:eastAsia="Times New Roman" w:hAnsi="Times New Roman" w:cs="Times New Roman"/>
          <w:color w:val="auto"/>
          <w:lang w:eastAsia="en-US"/>
        </w:rPr>
        <w:t>3</w:t>
      </w:r>
      <w:r w:rsidRPr="000F3187">
        <w:rPr>
          <w:rFonts w:ascii="Times New Roman" w:eastAsia="Times New Roman" w:hAnsi="Times New Roman" w:cs="Times New Roman"/>
          <w:color w:val="auto"/>
          <w:lang w:eastAsia="en-US"/>
        </w:rPr>
        <w:t>.1</w:t>
      </w:r>
      <w:r w:rsidRPr="00F63ADA">
        <w:rPr>
          <w:rFonts w:ascii="Times New Roman" w:eastAsia="Times New Roman" w:hAnsi="Times New Roman" w:cs="Times New Roman"/>
          <w:color w:val="auto"/>
          <w:lang w:eastAsia="en-US"/>
        </w:rPr>
        <w:t xml:space="preserve"> настоящего технического задания, измерения следующих коммерчески значимых параметров для каждой тепловой магистрали:</w:t>
      </w:r>
    </w:p>
    <w:p w:rsidR="00F63ADA" w:rsidRPr="00F63ADA" w:rsidRDefault="00F63ADA" w:rsidP="00F63ADA">
      <w:pPr>
        <w:tabs>
          <w:tab w:val="left" w:pos="142"/>
          <w:tab w:val="left" w:pos="1075"/>
        </w:tabs>
        <w:spacing w:line="274" w:lineRule="exact"/>
        <w:ind w:left="-567"/>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а)</w:t>
      </w:r>
      <w:r w:rsidRPr="00F63ADA">
        <w:rPr>
          <w:rFonts w:ascii="Times New Roman" w:eastAsia="Times New Roman" w:hAnsi="Times New Roman" w:cs="Times New Roman"/>
          <w:color w:val="auto"/>
          <w:lang w:eastAsia="en-US"/>
        </w:rPr>
        <w:tab/>
        <w:t>тепловой энергии, отпущенной на отопление;</w:t>
      </w:r>
    </w:p>
    <w:p w:rsidR="00F63ADA" w:rsidRPr="00F63ADA" w:rsidRDefault="00F63ADA" w:rsidP="00F63ADA">
      <w:pPr>
        <w:tabs>
          <w:tab w:val="left" w:pos="142"/>
          <w:tab w:val="left" w:pos="1094"/>
        </w:tabs>
        <w:spacing w:line="274" w:lineRule="exact"/>
        <w:ind w:left="-567"/>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б)</w:t>
      </w:r>
      <w:r w:rsidRPr="00F63ADA">
        <w:rPr>
          <w:rFonts w:ascii="Times New Roman" w:eastAsia="Times New Roman" w:hAnsi="Times New Roman" w:cs="Times New Roman"/>
          <w:color w:val="auto"/>
          <w:lang w:eastAsia="en-US"/>
        </w:rPr>
        <w:tab/>
        <w:t>тепловой энергии, отпущенной на горячее водоснабжение;</w:t>
      </w:r>
    </w:p>
    <w:p w:rsidR="00F63ADA" w:rsidRPr="00F63ADA" w:rsidRDefault="00F63ADA" w:rsidP="00F63ADA">
      <w:pPr>
        <w:tabs>
          <w:tab w:val="left" w:pos="142"/>
          <w:tab w:val="left" w:pos="1090"/>
        </w:tabs>
        <w:spacing w:line="274" w:lineRule="exact"/>
        <w:ind w:left="-567"/>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в)</w:t>
      </w:r>
      <w:r w:rsidRPr="00F63ADA">
        <w:rPr>
          <w:rFonts w:ascii="Times New Roman" w:eastAsia="Times New Roman" w:hAnsi="Times New Roman" w:cs="Times New Roman"/>
          <w:color w:val="auto"/>
          <w:lang w:eastAsia="en-US"/>
        </w:rPr>
        <w:tab/>
        <w:t>суммарной отпущенной тепловой энергии;</w:t>
      </w:r>
    </w:p>
    <w:p w:rsidR="00F63ADA" w:rsidRPr="00F63ADA" w:rsidRDefault="00F63ADA" w:rsidP="00F63ADA">
      <w:pPr>
        <w:tabs>
          <w:tab w:val="left" w:pos="142"/>
          <w:tab w:val="left" w:pos="1070"/>
        </w:tabs>
        <w:spacing w:line="274" w:lineRule="exact"/>
        <w:ind w:left="-567"/>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г)</w:t>
      </w:r>
      <w:r w:rsidRPr="00F63ADA">
        <w:rPr>
          <w:rFonts w:ascii="Times New Roman" w:eastAsia="Times New Roman" w:hAnsi="Times New Roman" w:cs="Times New Roman"/>
          <w:color w:val="auto"/>
          <w:lang w:eastAsia="en-US"/>
        </w:rPr>
        <w:tab/>
        <w:t>массы теплоносителя, израсходованного на горячее водоснабжение;</w:t>
      </w:r>
    </w:p>
    <w:p w:rsidR="00F63ADA" w:rsidRPr="00F63ADA" w:rsidRDefault="00F63ADA" w:rsidP="00F63ADA">
      <w:pPr>
        <w:tabs>
          <w:tab w:val="left" w:pos="142"/>
        </w:tabs>
        <w:spacing w:line="274" w:lineRule="exact"/>
        <w:ind w:left="-567" w:right="14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должны выполняться с нормированными значениями допускаемой относительной погрешности, приведенными </w:t>
      </w:r>
      <w:r w:rsidRPr="000F3187">
        <w:rPr>
          <w:rFonts w:ascii="Times New Roman" w:eastAsia="Times New Roman" w:hAnsi="Times New Roman" w:cs="Times New Roman"/>
          <w:color w:val="auto"/>
          <w:lang w:eastAsia="en-US"/>
        </w:rPr>
        <w:t xml:space="preserve">в </w:t>
      </w:r>
      <w:proofErr w:type="spellStart"/>
      <w:r w:rsidRPr="000F3187">
        <w:rPr>
          <w:rFonts w:ascii="Times New Roman" w:eastAsia="Times New Roman" w:hAnsi="Times New Roman" w:cs="Times New Roman"/>
          <w:color w:val="auto"/>
          <w:lang w:eastAsia="en-US"/>
        </w:rPr>
        <w:t>п.п</w:t>
      </w:r>
      <w:proofErr w:type="spellEnd"/>
      <w:r w:rsidRPr="000F3187">
        <w:rPr>
          <w:rFonts w:ascii="Times New Roman" w:eastAsia="Times New Roman" w:hAnsi="Times New Roman" w:cs="Times New Roman"/>
          <w:color w:val="auto"/>
          <w:lang w:eastAsia="en-US"/>
        </w:rPr>
        <w:t>. 2-5</w:t>
      </w:r>
      <w:r w:rsidR="005A0032" w:rsidRPr="000F3187">
        <w:rPr>
          <w:rFonts w:ascii="Times New Roman" w:eastAsia="Times New Roman" w:hAnsi="Times New Roman" w:cs="Times New Roman"/>
          <w:color w:val="auto"/>
          <w:lang w:eastAsia="en-US"/>
        </w:rPr>
        <w:t xml:space="preserve"> настоящего раздела технического задания</w:t>
      </w:r>
      <w:r w:rsidRPr="000F3187">
        <w:rPr>
          <w:rFonts w:ascii="Times New Roman" w:eastAsia="Times New Roman" w:hAnsi="Times New Roman" w:cs="Times New Roman"/>
          <w:color w:val="auto"/>
          <w:lang w:eastAsia="en-US"/>
        </w:rPr>
        <w:t xml:space="preserve">, в соответствии с методикой измерений (МИ), аттестованной </w:t>
      </w:r>
      <w:proofErr w:type="spellStart"/>
      <w:r w:rsidRPr="000F3187">
        <w:rPr>
          <w:rFonts w:ascii="Times New Roman" w:eastAsia="Times New Roman" w:hAnsi="Times New Roman" w:cs="Times New Roman"/>
          <w:color w:val="auto"/>
          <w:lang w:eastAsia="en-US"/>
        </w:rPr>
        <w:t>Росстандартом</w:t>
      </w:r>
      <w:proofErr w:type="spellEnd"/>
      <w:r w:rsidRPr="000F3187">
        <w:rPr>
          <w:rFonts w:ascii="Times New Roman" w:eastAsia="Times New Roman" w:hAnsi="Times New Roman" w:cs="Times New Roman"/>
          <w:color w:val="auto"/>
          <w:lang w:eastAsia="en-US"/>
        </w:rPr>
        <w:t xml:space="preserve"> и включенной в государственный информационный фонд по обеспечению единства измерений.</w:t>
      </w:r>
    </w:p>
    <w:p w:rsidR="00F63ADA" w:rsidRPr="00F63ADA" w:rsidRDefault="00F63ADA" w:rsidP="00F63ADA">
      <w:pPr>
        <w:numPr>
          <w:ilvl w:val="1"/>
          <w:numId w:val="24"/>
        </w:numPr>
        <w:tabs>
          <w:tab w:val="left" w:pos="142"/>
        </w:tabs>
        <w:spacing w:line="274" w:lineRule="exact"/>
        <w:ind w:left="-567" w:right="1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Допускаемая относительная погрешность измерения тепловой энергии, отпущенной на отопление, за минимальный учетный период, в диапазоне расходов от 100% до 10% от максимального в обратном трубопроводе и при разности температур теплоносителя в подающем и обратном трубопроводах не менее 5</w:t>
      </w:r>
      <w:proofErr w:type="gramStart"/>
      <w:r w:rsidRPr="00F63ADA">
        <w:rPr>
          <w:rFonts w:ascii="Times New Roman" w:eastAsia="Times New Roman" w:hAnsi="Times New Roman" w:cs="Times New Roman"/>
          <w:color w:val="auto"/>
          <w:lang w:eastAsia="en-US"/>
        </w:rPr>
        <w:t>°С</w:t>
      </w:r>
      <w:proofErr w:type="gramEnd"/>
      <w:r w:rsidRPr="00F63ADA">
        <w:rPr>
          <w:rFonts w:ascii="Times New Roman" w:eastAsia="Times New Roman" w:hAnsi="Times New Roman" w:cs="Times New Roman"/>
          <w:color w:val="auto"/>
          <w:lang w:eastAsia="en-US"/>
        </w:rPr>
        <w:t>, не должна превышать ±2%. В целях настоящего технического задания минимальный учетный интервал времени принимается равным одному часу.</w:t>
      </w:r>
    </w:p>
    <w:p w:rsidR="00F63ADA" w:rsidRPr="00F63ADA" w:rsidRDefault="00F63ADA" w:rsidP="00F63ADA">
      <w:pPr>
        <w:numPr>
          <w:ilvl w:val="1"/>
          <w:numId w:val="24"/>
        </w:numPr>
        <w:tabs>
          <w:tab w:val="left" w:pos="142"/>
        </w:tabs>
        <w:spacing w:line="274" w:lineRule="exact"/>
        <w:ind w:left="-567" w:right="1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Допускаемая относительная погрешность измерения тепловой энергии, отпущенной на нужды горячего водоснабжения (утечки, подпитка) за минимальный учетный период, в диапазоне расходов от 100% до 10% от максимального в подающем трубопроводе, диапазоне относительных </w:t>
      </w:r>
      <w:proofErr w:type="spellStart"/>
      <w:r w:rsidRPr="00F63ADA">
        <w:rPr>
          <w:rFonts w:ascii="Times New Roman" w:eastAsia="Times New Roman" w:hAnsi="Times New Roman" w:cs="Times New Roman"/>
          <w:color w:val="auto"/>
          <w:lang w:eastAsia="en-US"/>
        </w:rPr>
        <w:t>водоразборов</w:t>
      </w:r>
      <w:proofErr w:type="spellEnd"/>
      <w:r w:rsidRPr="00F63ADA">
        <w:rPr>
          <w:rFonts w:ascii="Times New Roman" w:eastAsia="Times New Roman" w:hAnsi="Times New Roman" w:cs="Times New Roman"/>
          <w:color w:val="auto"/>
          <w:lang w:eastAsia="en-US"/>
        </w:rPr>
        <w:t xml:space="preserve"> от 30% до 10%, температуре теплоносителя в подающем трубопроводе не менее 30</w:t>
      </w:r>
      <w:proofErr w:type="gramStart"/>
      <w:r w:rsidRPr="00F63ADA">
        <w:rPr>
          <w:rFonts w:ascii="Times New Roman" w:eastAsia="Times New Roman" w:hAnsi="Times New Roman" w:cs="Times New Roman"/>
          <w:color w:val="auto"/>
          <w:lang w:eastAsia="en-US"/>
        </w:rPr>
        <w:t>°С</w:t>
      </w:r>
      <w:proofErr w:type="gramEnd"/>
      <w:r w:rsidRPr="00F63ADA">
        <w:rPr>
          <w:rFonts w:ascii="Times New Roman" w:eastAsia="Times New Roman" w:hAnsi="Times New Roman" w:cs="Times New Roman"/>
          <w:color w:val="auto"/>
          <w:lang w:eastAsia="en-US"/>
        </w:rPr>
        <w:t xml:space="preserve">, не должна превышать ±2%. В целях настоящего технического задания относительный </w:t>
      </w:r>
      <w:proofErr w:type="spellStart"/>
      <w:r w:rsidRPr="00F63ADA">
        <w:rPr>
          <w:rFonts w:ascii="Times New Roman" w:eastAsia="Times New Roman" w:hAnsi="Times New Roman" w:cs="Times New Roman"/>
          <w:color w:val="auto"/>
          <w:lang w:eastAsia="en-US"/>
        </w:rPr>
        <w:t>водоразбор</w:t>
      </w:r>
      <w:proofErr w:type="spellEnd"/>
      <w:r w:rsidRPr="00F63ADA">
        <w:rPr>
          <w:rFonts w:ascii="Times New Roman" w:eastAsia="Times New Roman" w:hAnsi="Times New Roman" w:cs="Times New Roman"/>
          <w:color w:val="auto"/>
          <w:lang w:eastAsia="en-US"/>
        </w:rPr>
        <w:t xml:space="preserve"> определяется как выраженное в процентах отношение разности масс теплоносителя, прошедшего через подающий и обратный трубопроводы в течение минимального учетного интервала времени, к массе теплоносителя, прошедшего через подающий трубопровод за тот же период.</w:t>
      </w:r>
    </w:p>
    <w:p w:rsidR="00F63ADA" w:rsidRPr="00F63ADA" w:rsidRDefault="00F63ADA" w:rsidP="00F63ADA">
      <w:pPr>
        <w:numPr>
          <w:ilvl w:val="1"/>
          <w:numId w:val="24"/>
        </w:numPr>
        <w:tabs>
          <w:tab w:val="left" w:pos="142"/>
        </w:tabs>
        <w:spacing w:line="274" w:lineRule="exact"/>
        <w:ind w:left="-567" w:right="1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Допускаемая относительная погрешность измерения суммарной отпущенной тепловой энергии за минимальный учетный период, в диапазоне расходов от 100% до 10% от максимального в подающем трубопроводе, диапазоне относительных </w:t>
      </w:r>
      <w:proofErr w:type="spellStart"/>
      <w:r w:rsidRPr="00F63ADA">
        <w:rPr>
          <w:rFonts w:ascii="Times New Roman" w:eastAsia="Times New Roman" w:hAnsi="Times New Roman" w:cs="Times New Roman"/>
          <w:color w:val="auto"/>
          <w:lang w:eastAsia="en-US"/>
        </w:rPr>
        <w:t>водоразборов</w:t>
      </w:r>
      <w:proofErr w:type="spellEnd"/>
      <w:r w:rsidRPr="00F63ADA">
        <w:rPr>
          <w:rFonts w:ascii="Times New Roman" w:eastAsia="Times New Roman" w:hAnsi="Times New Roman" w:cs="Times New Roman"/>
          <w:color w:val="auto"/>
          <w:lang w:eastAsia="en-US"/>
        </w:rPr>
        <w:t xml:space="preserve"> от 30% до 10%, температуре теплоносителя в подающем трубопроводе не менее 30</w:t>
      </w:r>
      <w:proofErr w:type="gramStart"/>
      <w:r w:rsidRPr="00F63ADA">
        <w:rPr>
          <w:rFonts w:ascii="Times New Roman" w:eastAsia="Times New Roman" w:hAnsi="Times New Roman" w:cs="Times New Roman"/>
          <w:color w:val="auto"/>
          <w:lang w:eastAsia="en-US"/>
        </w:rPr>
        <w:t>°С</w:t>
      </w:r>
      <w:proofErr w:type="gramEnd"/>
      <w:r w:rsidRPr="00F63ADA">
        <w:rPr>
          <w:rFonts w:ascii="Times New Roman" w:eastAsia="Times New Roman" w:hAnsi="Times New Roman" w:cs="Times New Roman"/>
          <w:color w:val="auto"/>
          <w:lang w:eastAsia="en-US"/>
        </w:rPr>
        <w:t>, при разности температур теплоносителя в подающем и обратном трубопроводах не менее 5°С, не должна превышать ±2%.</w:t>
      </w:r>
    </w:p>
    <w:p w:rsidR="00F63ADA" w:rsidRPr="00F63ADA" w:rsidRDefault="00F63ADA" w:rsidP="00F63ADA">
      <w:pPr>
        <w:numPr>
          <w:ilvl w:val="1"/>
          <w:numId w:val="24"/>
        </w:numPr>
        <w:tabs>
          <w:tab w:val="left" w:pos="142"/>
          <w:tab w:val="left" w:pos="726"/>
        </w:tabs>
        <w:spacing w:line="274" w:lineRule="exact"/>
        <w:ind w:left="-567" w:right="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Допускаемая относительная погрешность измерения массы теплоносителя, израсходованного на подпитку за минимальный учетный период, в диапазоне расходов от  100% до 10% от максимального в подающем трубопроводе, диапазоне относительных </w:t>
      </w:r>
      <w:proofErr w:type="spellStart"/>
      <w:r w:rsidRPr="00F63ADA">
        <w:rPr>
          <w:rFonts w:ascii="Times New Roman" w:eastAsia="Times New Roman" w:hAnsi="Times New Roman" w:cs="Times New Roman"/>
          <w:color w:val="auto"/>
          <w:lang w:eastAsia="en-US"/>
        </w:rPr>
        <w:t>водоразборов</w:t>
      </w:r>
      <w:proofErr w:type="spellEnd"/>
      <w:r w:rsidRPr="00F63ADA">
        <w:rPr>
          <w:rFonts w:ascii="Times New Roman" w:eastAsia="Times New Roman" w:hAnsi="Times New Roman" w:cs="Times New Roman"/>
          <w:color w:val="auto"/>
          <w:lang w:eastAsia="en-US"/>
        </w:rPr>
        <w:t xml:space="preserve"> от 30% до 10%, в рабочем диапазоне изменения температур теплоносителя в подающем и обратном трубопроводах от 30</w:t>
      </w:r>
      <w:proofErr w:type="gramStart"/>
      <w:r w:rsidRPr="00F63ADA">
        <w:rPr>
          <w:rFonts w:ascii="Times New Roman" w:eastAsia="Times New Roman" w:hAnsi="Times New Roman" w:cs="Times New Roman"/>
          <w:color w:val="auto"/>
          <w:lang w:eastAsia="en-US"/>
        </w:rPr>
        <w:t>°С</w:t>
      </w:r>
      <w:proofErr w:type="gramEnd"/>
      <w:r w:rsidRPr="00F63ADA">
        <w:rPr>
          <w:rFonts w:ascii="Times New Roman" w:eastAsia="Times New Roman" w:hAnsi="Times New Roman" w:cs="Times New Roman"/>
          <w:color w:val="auto"/>
          <w:lang w:eastAsia="en-US"/>
        </w:rPr>
        <w:t xml:space="preserve"> до 150°С не должна превышать ±2%.</w:t>
      </w:r>
    </w:p>
    <w:p w:rsidR="00F63ADA" w:rsidRPr="00F63ADA" w:rsidRDefault="00F63ADA" w:rsidP="00F63ADA">
      <w:pPr>
        <w:numPr>
          <w:ilvl w:val="1"/>
          <w:numId w:val="24"/>
        </w:numPr>
        <w:tabs>
          <w:tab w:val="left" w:pos="142"/>
          <w:tab w:val="left" w:pos="740"/>
        </w:tabs>
        <w:spacing w:line="274" w:lineRule="exact"/>
        <w:ind w:left="-567" w:right="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Допускаемое относительное рассогласование результатов измерений масс теплоносителя, прошедших через подающий и обратный трубопроводы за минимальный учетный период при равенстве расходов в подающем и обратном трубопроводах в диапазоне расходов от 100% до 10% от максимального в подающем трубопроводе, в рабочем диапазоне изменения температур теплоносителя в подающем и обратном трубопроводах от 30</w:t>
      </w:r>
      <w:proofErr w:type="gramStart"/>
      <w:r w:rsidRPr="00F63ADA">
        <w:rPr>
          <w:rFonts w:ascii="Times New Roman" w:eastAsia="Times New Roman" w:hAnsi="Times New Roman" w:cs="Times New Roman"/>
          <w:color w:val="auto"/>
          <w:lang w:eastAsia="en-US"/>
        </w:rPr>
        <w:t>°С</w:t>
      </w:r>
      <w:proofErr w:type="gramEnd"/>
      <w:r w:rsidRPr="00F63ADA">
        <w:rPr>
          <w:rFonts w:ascii="Times New Roman" w:eastAsia="Times New Roman" w:hAnsi="Times New Roman" w:cs="Times New Roman"/>
          <w:color w:val="auto"/>
          <w:lang w:eastAsia="en-US"/>
        </w:rPr>
        <w:t xml:space="preserve"> до 150°С, не должно превышать ±0,2%. В целях настоящего технического задания     относительное рассогласование результатов измерений определяется как выраженное в процентах отношение разности масс теплоносителя, прошедших через подающий и      обратный трубопроводы за минимальный учетный период, </w:t>
      </w:r>
      <w:proofErr w:type="gramStart"/>
      <w:r w:rsidRPr="00F63ADA">
        <w:rPr>
          <w:rFonts w:ascii="Times New Roman" w:eastAsia="Times New Roman" w:hAnsi="Times New Roman" w:cs="Times New Roman"/>
          <w:color w:val="auto"/>
          <w:lang w:eastAsia="en-US"/>
        </w:rPr>
        <w:t>к</w:t>
      </w:r>
      <w:proofErr w:type="gramEnd"/>
      <w:r w:rsidRPr="00F63ADA">
        <w:rPr>
          <w:rFonts w:ascii="Times New Roman" w:eastAsia="Times New Roman" w:hAnsi="Times New Roman" w:cs="Times New Roman"/>
          <w:color w:val="auto"/>
          <w:lang w:eastAsia="en-US"/>
        </w:rPr>
        <w:t xml:space="preserve"> их </w:t>
      </w:r>
      <w:proofErr w:type="spellStart"/>
      <w:r w:rsidRPr="00F63ADA">
        <w:rPr>
          <w:rFonts w:ascii="Times New Roman" w:eastAsia="Times New Roman" w:hAnsi="Times New Roman" w:cs="Times New Roman"/>
          <w:color w:val="auto"/>
          <w:lang w:eastAsia="en-US"/>
        </w:rPr>
        <w:t>полусумме</w:t>
      </w:r>
      <w:proofErr w:type="spellEnd"/>
      <w:r w:rsidRPr="00F63ADA">
        <w:rPr>
          <w:rFonts w:ascii="Times New Roman" w:eastAsia="Times New Roman" w:hAnsi="Times New Roman" w:cs="Times New Roman"/>
          <w:color w:val="auto"/>
          <w:lang w:eastAsia="en-US"/>
        </w:rPr>
        <w:t>.</w:t>
      </w:r>
    </w:p>
    <w:p w:rsidR="00F63ADA" w:rsidRPr="00F63ADA" w:rsidRDefault="00F63ADA" w:rsidP="00F63ADA">
      <w:pPr>
        <w:numPr>
          <w:ilvl w:val="1"/>
          <w:numId w:val="24"/>
        </w:numPr>
        <w:tabs>
          <w:tab w:val="left" w:pos="142"/>
          <w:tab w:val="left" w:pos="740"/>
        </w:tabs>
        <w:spacing w:line="274" w:lineRule="exact"/>
        <w:ind w:left="-567" w:right="40" w:firstLine="0"/>
        <w:jc w:val="both"/>
        <w:rPr>
          <w:rFonts w:ascii="Times New Roman" w:eastAsia="Times New Roman" w:hAnsi="Times New Roman" w:cs="Times New Roman"/>
          <w:color w:val="auto"/>
          <w:lang w:eastAsia="en-US"/>
        </w:rPr>
      </w:pPr>
      <w:proofErr w:type="gramStart"/>
      <w:r w:rsidRPr="00F63ADA">
        <w:rPr>
          <w:rFonts w:ascii="Times New Roman" w:eastAsia="Times New Roman" w:hAnsi="Times New Roman" w:cs="Times New Roman"/>
          <w:color w:val="auto"/>
          <w:lang w:eastAsia="en-US"/>
        </w:rPr>
        <w:t xml:space="preserve">Средства измерений температуры теплоносителя, разности температур теплоносителя в подающем и обратном трубопроводах, давления, массового (объемного) расхода, </w:t>
      </w:r>
      <w:proofErr w:type="spellStart"/>
      <w:r w:rsidRPr="00F63ADA">
        <w:rPr>
          <w:rFonts w:ascii="Times New Roman" w:eastAsia="Times New Roman" w:hAnsi="Times New Roman" w:cs="Times New Roman"/>
          <w:color w:val="auto"/>
          <w:lang w:eastAsia="en-US"/>
        </w:rPr>
        <w:t>тепловычислители</w:t>
      </w:r>
      <w:proofErr w:type="spellEnd"/>
      <w:r w:rsidRPr="00F63ADA">
        <w:rPr>
          <w:rFonts w:ascii="Times New Roman" w:eastAsia="Times New Roman" w:hAnsi="Times New Roman" w:cs="Times New Roman"/>
          <w:color w:val="auto"/>
          <w:lang w:eastAsia="en-US"/>
        </w:rPr>
        <w:t xml:space="preserve"> и их метрологические характеристики, используемые в составе УУТЭ, должны выбираться с учетом обеспечения требований по </w:t>
      </w:r>
      <w:proofErr w:type="spellStart"/>
      <w:r w:rsidRPr="00F63ADA">
        <w:rPr>
          <w:rFonts w:ascii="Times New Roman" w:eastAsia="Times New Roman" w:hAnsi="Times New Roman" w:cs="Times New Roman"/>
          <w:color w:val="auto"/>
          <w:lang w:eastAsia="en-US"/>
        </w:rPr>
        <w:t>п.п</w:t>
      </w:r>
      <w:proofErr w:type="spellEnd"/>
      <w:r w:rsidRPr="00F63ADA">
        <w:rPr>
          <w:rFonts w:ascii="Times New Roman" w:eastAsia="Times New Roman" w:hAnsi="Times New Roman" w:cs="Times New Roman"/>
          <w:color w:val="auto"/>
          <w:lang w:eastAsia="en-US"/>
        </w:rPr>
        <w:t xml:space="preserve">. 2-6 </w:t>
      </w:r>
      <w:r w:rsidR="001B4BF9">
        <w:rPr>
          <w:rFonts w:ascii="Times New Roman" w:eastAsia="Times New Roman" w:hAnsi="Times New Roman" w:cs="Times New Roman"/>
          <w:color w:val="auto"/>
          <w:lang w:eastAsia="en-US"/>
        </w:rPr>
        <w:t xml:space="preserve">настоящего раздела технического задания </w:t>
      </w:r>
      <w:r w:rsidRPr="00F63ADA">
        <w:rPr>
          <w:rFonts w:ascii="Times New Roman" w:eastAsia="Times New Roman" w:hAnsi="Times New Roman" w:cs="Times New Roman"/>
          <w:color w:val="auto"/>
          <w:lang w:eastAsia="en-US"/>
        </w:rPr>
        <w:t xml:space="preserve">в указанных диапазонах изменения параметров массового (объемного) расхода, относительного </w:t>
      </w:r>
      <w:proofErr w:type="spellStart"/>
      <w:r w:rsidRPr="00F63ADA">
        <w:rPr>
          <w:rFonts w:ascii="Times New Roman" w:eastAsia="Times New Roman" w:hAnsi="Times New Roman" w:cs="Times New Roman"/>
          <w:color w:val="auto"/>
          <w:lang w:eastAsia="en-US"/>
        </w:rPr>
        <w:t>водоразбора</w:t>
      </w:r>
      <w:proofErr w:type="spellEnd"/>
      <w:r w:rsidRPr="00F63ADA">
        <w:rPr>
          <w:rFonts w:ascii="Times New Roman" w:eastAsia="Times New Roman" w:hAnsi="Times New Roman" w:cs="Times New Roman"/>
          <w:color w:val="auto"/>
          <w:lang w:eastAsia="en-US"/>
        </w:rPr>
        <w:t>, температур теплоносителя, разности температур теплоносителя в подающем и обратном трубопроводах, во</w:t>
      </w:r>
      <w:proofErr w:type="gramEnd"/>
      <w:r w:rsidRPr="00F63ADA">
        <w:rPr>
          <w:rFonts w:ascii="Times New Roman" w:eastAsia="Times New Roman" w:hAnsi="Times New Roman" w:cs="Times New Roman"/>
          <w:color w:val="auto"/>
          <w:lang w:eastAsia="en-US"/>
        </w:rPr>
        <w:t xml:space="preserve"> всем рабочем диапазоне изменения давления в трубопроводах.</w:t>
      </w:r>
    </w:p>
    <w:p w:rsidR="00F63ADA" w:rsidRPr="00F63ADA" w:rsidRDefault="00F63ADA" w:rsidP="00F63ADA">
      <w:pPr>
        <w:numPr>
          <w:ilvl w:val="1"/>
          <w:numId w:val="24"/>
        </w:numPr>
        <w:tabs>
          <w:tab w:val="left" w:pos="142"/>
          <w:tab w:val="left" w:pos="740"/>
        </w:tabs>
        <w:spacing w:line="274" w:lineRule="exact"/>
        <w:ind w:left="-567" w:right="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Все средства измерений, используемые в составе УУТЭ должны иметь действующие свидетельства об утверждении типа средств измерений и свидетельства о поверке. В связи с данным требованием допускается использовать при определении сметной стоимости проектных работ К</w:t>
      </w:r>
      <w:r w:rsidRPr="00F63ADA">
        <w:rPr>
          <w:rFonts w:ascii="Times New Roman" w:eastAsia="Times New Roman" w:hAnsi="Times New Roman" w:cs="Times New Roman"/>
          <w:color w:val="auto"/>
          <w:vertAlign w:val="subscript"/>
          <w:lang w:eastAsia="en-US"/>
        </w:rPr>
        <w:t>15</w:t>
      </w:r>
      <w:r w:rsidRPr="00F63ADA">
        <w:rPr>
          <w:rFonts w:ascii="Times New Roman" w:eastAsia="Times New Roman" w:hAnsi="Times New Roman" w:cs="Times New Roman"/>
          <w:color w:val="auto"/>
          <w:lang w:eastAsia="en-US"/>
        </w:rPr>
        <w:t xml:space="preserve">=1,15 согласно </w:t>
      </w:r>
      <w:r w:rsidRPr="00B07E31">
        <w:rPr>
          <w:rFonts w:ascii="Times New Roman" w:eastAsia="Times New Roman" w:hAnsi="Times New Roman" w:cs="Times New Roman"/>
          <w:color w:val="auto"/>
          <w:lang w:eastAsia="en-US"/>
        </w:rPr>
        <w:t>п. 1.8. Справочника</w:t>
      </w:r>
      <w:r w:rsidRPr="00F63ADA">
        <w:rPr>
          <w:rFonts w:ascii="Times New Roman" w:eastAsia="Times New Roman" w:hAnsi="Times New Roman" w:cs="Times New Roman"/>
          <w:color w:val="auto"/>
          <w:vertAlign w:val="subscript"/>
          <w:lang w:eastAsia="en-US"/>
        </w:rPr>
        <w:t>.</w:t>
      </w:r>
    </w:p>
    <w:p w:rsidR="00F63ADA" w:rsidRPr="00F63ADA" w:rsidRDefault="00F63ADA" w:rsidP="00F63ADA">
      <w:pPr>
        <w:numPr>
          <w:ilvl w:val="1"/>
          <w:numId w:val="24"/>
        </w:numPr>
        <w:tabs>
          <w:tab w:val="left" w:pos="142"/>
          <w:tab w:val="left" w:pos="740"/>
        </w:tabs>
        <w:spacing w:line="274" w:lineRule="exact"/>
        <w:ind w:left="-567" w:right="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Исполнитель в составе своего предложения на выполнение работ (услуг) по    настоящему техническому заданию должен предоставить методику измерений,    аттестованную Федеральным агентством по техническому регулированию и метрологии в установленном порядке, и включенную в государственный информационный фонд по обеспечению единства измерений.</w:t>
      </w:r>
    </w:p>
    <w:p w:rsidR="00F63ADA" w:rsidRPr="00F63ADA" w:rsidRDefault="00F63ADA" w:rsidP="00F63ADA">
      <w:pPr>
        <w:numPr>
          <w:ilvl w:val="1"/>
          <w:numId w:val="24"/>
        </w:numPr>
        <w:tabs>
          <w:tab w:val="left" w:pos="142"/>
          <w:tab w:val="left" w:pos="726"/>
        </w:tabs>
        <w:spacing w:line="274" w:lineRule="exact"/>
        <w:ind w:left="-567" w:right="40" w:firstLine="0"/>
        <w:jc w:val="both"/>
        <w:rPr>
          <w:rFonts w:ascii="Times New Roman" w:eastAsia="Times New Roman" w:hAnsi="Times New Roman" w:cs="Times New Roman"/>
          <w:color w:val="auto"/>
          <w:lang w:eastAsia="en-US"/>
        </w:rPr>
      </w:pPr>
      <w:proofErr w:type="gramStart"/>
      <w:r w:rsidRPr="00F63ADA">
        <w:rPr>
          <w:rFonts w:ascii="Times New Roman" w:eastAsia="Times New Roman" w:hAnsi="Times New Roman" w:cs="Times New Roman"/>
          <w:color w:val="auto"/>
          <w:lang w:eastAsia="en-US"/>
        </w:rPr>
        <w:t xml:space="preserve">Для подтверждения выполнения требований </w:t>
      </w:r>
      <w:proofErr w:type="spellStart"/>
      <w:r w:rsidRPr="00F63ADA">
        <w:rPr>
          <w:rFonts w:ascii="Times New Roman" w:eastAsia="Times New Roman" w:hAnsi="Times New Roman" w:cs="Times New Roman"/>
          <w:color w:val="auto"/>
          <w:lang w:eastAsia="en-US"/>
        </w:rPr>
        <w:t>п.п</w:t>
      </w:r>
      <w:proofErr w:type="spellEnd"/>
      <w:r w:rsidRPr="00F63ADA">
        <w:rPr>
          <w:rFonts w:ascii="Times New Roman" w:eastAsia="Times New Roman" w:hAnsi="Times New Roman" w:cs="Times New Roman"/>
          <w:color w:val="auto"/>
          <w:lang w:eastAsia="en-US"/>
        </w:rPr>
        <w:t xml:space="preserve">. 2-6 настоящего </w:t>
      </w:r>
      <w:r w:rsidR="007A1649">
        <w:rPr>
          <w:rFonts w:ascii="Times New Roman" w:eastAsia="Times New Roman" w:hAnsi="Times New Roman" w:cs="Times New Roman"/>
          <w:color w:val="auto"/>
          <w:lang w:eastAsia="en-US"/>
        </w:rPr>
        <w:t xml:space="preserve">раздела </w:t>
      </w:r>
      <w:r w:rsidRPr="00F63ADA">
        <w:rPr>
          <w:rFonts w:ascii="Times New Roman" w:eastAsia="Times New Roman" w:hAnsi="Times New Roman" w:cs="Times New Roman"/>
          <w:color w:val="auto"/>
          <w:lang w:eastAsia="en-US"/>
        </w:rPr>
        <w:t xml:space="preserve">технического задания, исполнитель в составе своего предложения на выполнение работ (услуг) по настоящему техническому заданию, должен предоставить проектный расчет погрешностей измерений параметров, перечисленных в п. 1 настоящего </w:t>
      </w:r>
      <w:r w:rsidR="007A1649">
        <w:rPr>
          <w:rFonts w:ascii="Times New Roman" w:eastAsia="Times New Roman" w:hAnsi="Times New Roman" w:cs="Times New Roman"/>
          <w:color w:val="auto"/>
          <w:lang w:eastAsia="en-US"/>
        </w:rPr>
        <w:t xml:space="preserve">раздела </w:t>
      </w:r>
      <w:r w:rsidRPr="00F63ADA">
        <w:rPr>
          <w:rFonts w:ascii="Times New Roman" w:eastAsia="Times New Roman" w:hAnsi="Times New Roman" w:cs="Times New Roman"/>
          <w:color w:val="auto"/>
          <w:lang w:eastAsia="en-US"/>
        </w:rPr>
        <w:t xml:space="preserve">технического задания,  выполненный в соответствии с предоставляемой по п. 9 настоящего </w:t>
      </w:r>
      <w:r w:rsidR="007A1649">
        <w:rPr>
          <w:rFonts w:ascii="Times New Roman" w:eastAsia="Times New Roman" w:hAnsi="Times New Roman" w:cs="Times New Roman"/>
          <w:color w:val="auto"/>
          <w:lang w:eastAsia="en-US"/>
        </w:rPr>
        <w:t xml:space="preserve">раздела </w:t>
      </w:r>
      <w:r w:rsidRPr="00F63ADA">
        <w:rPr>
          <w:rFonts w:ascii="Times New Roman" w:eastAsia="Times New Roman" w:hAnsi="Times New Roman" w:cs="Times New Roman"/>
          <w:color w:val="auto"/>
          <w:lang w:eastAsia="en-US"/>
        </w:rPr>
        <w:t>технического задания методикой измерений.</w:t>
      </w:r>
      <w:proofErr w:type="gramEnd"/>
    </w:p>
    <w:p w:rsidR="00F63ADA" w:rsidRPr="00F63ADA" w:rsidRDefault="00F63ADA" w:rsidP="00F63ADA">
      <w:pPr>
        <w:numPr>
          <w:ilvl w:val="1"/>
          <w:numId w:val="24"/>
        </w:numPr>
        <w:tabs>
          <w:tab w:val="left" w:pos="142"/>
          <w:tab w:val="left" w:pos="730"/>
        </w:tabs>
        <w:spacing w:line="276" w:lineRule="auto"/>
        <w:ind w:left="-567" w:right="40" w:firstLine="0"/>
        <w:jc w:val="both"/>
        <w:rPr>
          <w:rFonts w:ascii="Times New Roman" w:eastAsia="Times New Roman" w:hAnsi="Times New Roman" w:cs="Times New Roman"/>
          <w:color w:val="auto"/>
          <w:lang w:eastAsia="en-US"/>
        </w:rPr>
      </w:pPr>
      <w:proofErr w:type="gramStart"/>
      <w:r w:rsidRPr="00F63ADA">
        <w:rPr>
          <w:rFonts w:ascii="Times New Roman" w:eastAsia="Times New Roman" w:hAnsi="Times New Roman" w:cs="Times New Roman"/>
          <w:color w:val="auto"/>
          <w:lang w:eastAsia="en-US"/>
        </w:rPr>
        <w:t xml:space="preserve">УУТЭ должен </w:t>
      </w:r>
      <w:proofErr w:type="spellStart"/>
      <w:r w:rsidRPr="00F63ADA">
        <w:rPr>
          <w:rFonts w:ascii="Times New Roman" w:eastAsia="Times New Roman" w:hAnsi="Times New Roman" w:cs="Times New Roman"/>
          <w:color w:val="auto"/>
          <w:lang w:eastAsia="en-US"/>
        </w:rPr>
        <w:t>справочно</w:t>
      </w:r>
      <w:proofErr w:type="spellEnd"/>
      <w:r w:rsidRPr="00F63ADA">
        <w:rPr>
          <w:rFonts w:ascii="Times New Roman" w:eastAsia="Times New Roman" w:hAnsi="Times New Roman" w:cs="Times New Roman"/>
          <w:color w:val="auto"/>
          <w:lang w:eastAsia="en-US"/>
        </w:rPr>
        <w:t xml:space="preserve"> обеспечивать автоматическую оценку допускаемых погрешностей измерения всех параметров по п. 1 настоящего </w:t>
      </w:r>
      <w:r w:rsidR="007A1649">
        <w:rPr>
          <w:rFonts w:ascii="Times New Roman" w:eastAsia="Times New Roman" w:hAnsi="Times New Roman" w:cs="Times New Roman"/>
          <w:color w:val="auto"/>
          <w:lang w:eastAsia="en-US"/>
        </w:rPr>
        <w:t xml:space="preserve">раздела </w:t>
      </w:r>
      <w:r w:rsidRPr="00F63ADA">
        <w:rPr>
          <w:rFonts w:ascii="Times New Roman" w:eastAsia="Times New Roman" w:hAnsi="Times New Roman" w:cs="Times New Roman"/>
          <w:color w:val="auto"/>
          <w:lang w:eastAsia="en-US"/>
        </w:rPr>
        <w:t xml:space="preserve">технического задания для минимального учетного периода на основе фактически измеренных первичных параметров (расходы, давления, температуры, разности температур, относительный </w:t>
      </w:r>
      <w:proofErr w:type="spellStart"/>
      <w:r w:rsidRPr="00F63ADA">
        <w:rPr>
          <w:rFonts w:ascii="Times New Roman" w:eastAsia="Times New Roman" w:hAnsi="Times New Roman" w:cs="Times New Roman"/>
          <w:color w:val="auto"/>
          <w:lang w:eastAsia="en-US"/>
        </w:rPr>
        <w:t>водоразбор</w:t>
      </w:r>
      <w:proofErr w:type="spellEnd"/>
      <w:r w:rsidRPr="00F63ADA">
        <w:rPr>
          <w:rFonts w:ascii="Times New Roman" w:eastAsia="Times New Roman" w:hAnsi="Times New Roman" w:cs="Times New Roman"/>
          <w:color w:val="auto"/>
          <w:lang w:eastAsia="en-US"/>
        </w:rPr>
        <w:t>) с возможностью архивирования часовых оценок допускаемых погрешностей измерения с глубиной архивирования не меньшей, чем производится архивирование значений основных коммерческих параметров.</w:t>
      </w:r>
      <w:proofErr w:type="gramEnd"/>
    </w:p>
    <w:p w:rsidR="00F63ADA" w:rsidRPr="00F63ADA" w:rsidRDefault="00F63ADA" w:rsidP="00F63ADA">
      <w:pPr>
        <w:numPr>
          <w:ilvl w:val="1"/>
          <w:numId w:val="24"/>
        </w:numPr>
        <w:tabs>
          <w:tab w:val="left" w:pos="142"/>
          <w:tab w:val="left" w:pos="730"/>
        </w:tabs>
        <w:spacing w:line="276" w:lineRule="auto"/>
        <w:ind w:left="-567" w:right="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Расчеты расходомеров и метрологические схемы измерительного комплекса должны быть согласованы с органами </w:t>
      </w:r>
      <w:proofErr w:type="spellStart"/>
      <w:r w:rsidRPr="00F63ADA">
        <w:rPr>
          <w:rFonts w:ascii="Times New Roman" w:eastAsia="Times New Roman" w:hAnsi="Times New Roman" w:cs="Times New Roman"/>
          <w:color w:val="auto"/>
          <w:lang w:eastAsia="en-US"/>
        </w:rPr>
        <w:t>Росстандарта</w:t>
      </w:r>
      <w:proofErr w:type="spellEnd"/>
      <w:r w:rsidRPr="00F63ADA">
        <w:rPr>
          <w:rFonts w:ascii="Times New Roman" w:eastAsia="Times New Roman" w:hAnsi="Times New Roman" w:cs="Times New Roman"/>
          <w:color w:val="auto"/>
          <w:lang w:eastAsia="en-US"/>
        </w:rPr>
        <w:t>.</w:t>
      </w:r>
    </w:p>
    <w:p w:rsidR="00F63ADA" w:rsidRDefault="00F63ADA" w:rsidP="00F63ADA">
      <w:pPr>
        <w:numPr>
          <w:ilvl w:val="1"/>
          <w:numId w:val="24"/>
        </w:numPr>
        <w:tabs>
          <w:tab w:val="left" w:pos="142"/>
          <w:tab w:val="left" w:pos="730"/>
        </w:tabs>
        <w:spacing w:line="276" w:lineRule="auto"/>
        <w:ind w:left="-567" w:right="40" w:firstLine="0"/>
        <w:jc w:val="both"/>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Применяемые средства измерений первичных параметров, при безусловном соответствии требованиям п.7 настоящего</w:t>
      </w:r>
      <w:r w:rsidR="007A1649">
        <w:rPr>
          <w:rFonts w:ascii="Times New Roman" w:eastAsia="Times New Roman" w:hAnsi="Times New Roman" w:cs="Times New Roman"/>
          <w:color w:val="auto"/>
          <w:lang w:eastAsia="en-US"/>
        </w:rPr>
        <w:t xml:space="preserve"> раздела</w:t>
      </w:r>
      <w:r w:rsidRPr="00F63ADA">
        <w:rPr>
          <w:rFonts w:ascii="Times New Roman" w:eastAsia="Times New Roman" w:hAnsi="Times New Roman" w:cs="Times New Roman"/>
          <w:color w:val="auto"/>
          <w:lang w:eastAsia="en-US"/>
        </w:rPr>
        <w:t xml:space="preserve"> технического задания, должны иметь метрологические характеристики не хуже, чем указанные в Таблице 1.</w:t>
      </w:r>
    </w:p>
    <w:p w:rsidR="002660EF" w:rsidRDefault="002660EF" w:rsidP="00F63ADA">
      <w:pPr>
        <w:tabs>
          <w:tab w:val="left" w:pos="142"/>
          <w:tab w:val="left" w:pos="730"/>
        </w:tabs>
        <w:spacing w:line="276" w:lineRule="auto"/>
        <w:ind w:left="-567" w:right="40"/>
        <w:jc w:val="right"/>
        <w:rPr>
          <w:rFonts w:ascii="Times New Roman" w:eastAsia="Times New Roman" w:hAnsi="Times New Roman" w:cs="Times New Roman"/>
          <w:color w:val="auto"/>
          <w:lang w:eastAsia="en-US"/>
        </w:rPr>
      </w:pPr>
    </w:p>
    <w:p w:rsidR="002660EF" w:rsidRDefault="002660EF" w:rsidP="00F63ADA">
      <w:pPr>
        <w:tabs>
          <w:tab w:val="left" w:pos="142"/>
          <w:tab w:val="left" w:pos="730"/>
        </w:tabs>
        <w:spacing w:line="276" w:lineRule="auto"/>
        <w:ind w:left="-567" w:right="40"/>
        <w:jc w:val="right"/>
        <w:rPr>
          <w:rFonts w:ascii="Times New Roman" w:eastAsia="Times New Roman" w:hAnsi="Times New Roman" w:cs="Times New Roman"/>
          <w:color w:val="auto"/>
          <w:lang w:eastAsia="en-US"/>
        </w:rPr>
      </w:pPr>
    </w:p>
    <w:p w:rsidR="00F63ADA" w:rsidRPr="00F63ADA" w:rsidRDefault="00F63ADA" w:rsidP="00F63ADA">
      <w:pPr>
        <w:tabs>
          <w:tab w:val="left" w:pos="142"/>
          <w:tab w:val="left" w:pos="730"/>
        </w:tabs>
        <w:spacing w:line="276" w:lineRule="auto"/>
        <w:ind w:left="-567" w:right="40"/>
        <w:jc w:val="right"/>
        <w:rPr>
          <w:rFonts w:ascii="Times New Roman" w:eastAsia="Times New Roman" w:hAnsi="Times New Roman" w:cs="Times New Roman"/>
          <w:color w:val="auto"/>
          <w:lang w:eastAsia="en-US"/>
        </w:rPr>
      </w:pPr>
      <w:r w:rsidRPr="00F63ADA">
        <w:rPr>
          <w:rFonts w:ascii="Times New Roman" w:eastAsia="Times New Roman" w:hAnsi="Times New Roman" w:cs="Times New Roman"/>
          <w:color w:val="auto"/>
          <w:lang w:eastAsia="en-US"/>
        </w:rPr>
        <w:t xml:space="preserve">Таблица </w:t>
      </w:r>
      <w:bookmarkStart w:id="1" w:name="_GoBack"/>
      <w:bookmarkEnd w:id="1"/>
      <w:r w:rsidRPr="00F63ADA">
        <w:rPr>
          <w:rFonts w:ascii="Times New Roman" w:eastAsia="Times New Roman" w:hAnsi="Times New Roman" w:cs="Times New Roman"/>
          <w:color w:val="auto"/>
          <w:lang w:eastAsia="en-US"/>
        </w:rPr>
        <w:t>1.</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3173"/>
        <w:gridCol w:w="2796"/>
      </w:tblGrid>
      <w:tr w:rsidR="00F63ADA" w:rsidRPr="00F63ADA" w:rsidTr="007A1649">
        <w:tc>
          <w:tcPr>
            <w:tcW w:w="4061"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p>
          <w:p w:rsidR="00F63ADA" w:rsidRPr="00F63ADA" w:rsidRDefault="00F63ADA" w:rsidP="007A1649">
            <w:pPr>
              <w:tabs>
                <w:tab w:val="left" w:pos="142"/>
              </w:tabs>
              <w:suppressAutoHyphens/>
              <w:ind w:firstLine="33"/>
              <w:rPr>
                <w:rFonts w:ascii="Times New Roman" w:hAnsi="Times New Roman" w:cs="Times New Roman"/>
                <w:b/>
              </w:rPr>
            </w:pPr>
            <w:r w:rsidRPr="00F63ADA">
              <w:rPr>
                <w:rFonts w:ascii="Times New Roman" w:hAnsi="Times New Roman" w:cs="Times New Roman"/>
              </w:rPr>
              <w:t>Средство измерения</w:t>
            </w:r>
          </w:p>
          <w:p w:rsidR="00F63ADA" w:rsidRPr="00F63ADA" w:rsidRDefault="00F63ADA" w:rsidP="007A1649">
            <w:pPr>
              <w:tabs>
                <w:tab w:val="left" w:pos="142"/>
              </w:tabs>
              <w:suppressAutoHyphens/>
              <w:ind w:firstLine="33"/>
              <w:rPr>
                <w:rFonts w:ascii="Times New Roman" w:hAnsi="Times New Roman" w:cs="Times New Roman"/>
              </w:rPr>
            </w:pPr>
          </w:p>
        </w:tc>
        <w:tc>
          <w:tcPr>
            <w:tcW w:w="3173" w:type="dxa"/>
          </w:tcPr>
          <w:p w:rsidR="00F63ADA" w:rsidRPr="00F63ADA" w:rsidRDefault="00F63ADA" w:rsidP="007A1649">
            <w:pPr>
              <w:tabs>
                <w:tab w:val="left" w:pos="142"/>
              </w:tabs>
              <w:suppressAutoHyphens/>
              <w:ind w:firstLine="33"/>
              <w:rPr>
                <w:rFonts w:ascii="Times New Roman" w:hAnsi="Times New Roman" w:cs="Times New Roman"/>
              </w:rPr>
            </w:pPr>
          </w:p>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Диапазон измерения</w:t>
            </w:r>
          </w:p>
        </w:tc>
        <w:tc>
          <w:tcPr>
            <w:tcW w:w="2796"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p>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Погрешность измерения</w:t>
            </w:r>
          </w:p>
        </w:tc>
      </w:tr>
      <w:tr w:rsidR="00F63ADA" w:rsidRPr="00F63ADA" w:rsidTr="007A1649">
        <w:tc>
          <w:tcPr>
            <w:tcW w:w="4061"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Температуры, °</w:t>
            </w:r>
            <w:proofErr w:type="gramStart"/>
            <w:r w:rsidRPr="00F63ADA">
              <w:rPr>
                <w:rFonts w:ascii="Times New Roman" w:hAnsi="Times New Roman" w:cs="Times New Roman"/>
              </w:rPr>
              <w:t>С</w:t>
            </w:r>
            <w:proofErr w:type="gramEnd"/>
          </w:p>
        </w:tc>
        <w:tc>
          <w:tcPr>
            <w:tcW w:w="3173" w:type="dxa"/>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+0 ÷ +180</w:t>
            </w:r>
          </w:p>
        </w:tc>
        <w:tc>
          <w:tcPr>
            <w:tcW w:w="2796"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±(0,15+0,001|t|) °С, абсолютная</w:t>
            </w:r>
          </w:p>
        </w:tc>
      </w:tr>
      <w:tr w:rsidR="00F63ADA" w:rsidRPr="00F63ADA" w:rsidTr="007A1649">
        <w:tc>
          <w:tcPr>
            <w:tcW w:w="4061"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Разности температур, °</w:t>
            </w:r>
            <w:proofErr w:type="gramStart"/>
            <w:r w:rsidRPr="00F63ADA">
              <w:rPr>
                <w:rFonts w:ascii="Times New Roman" w:hAnsi="Times New Roman" w:cs="Times New Roman"/>
              </w:rPr>
              <w:t>С</w:t>
            </w:r>
            <w:proofErr w:type="gramEnd"/>
          </w:p>
        </w:tc>
        <w:tc>
          <w:tcPr>
            <w:tcW w:w="3173" w:type="dxa"/>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+0 ÷ +180</w:t>
            </w:r>
          </w:p>
        </w:tc>
        <w:tc>
          <w:tcPr>
            <w:tcW w:w="2796"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±(0,05+0,001|Dt|)°С,</w:t>
            </w:r>
          </w:p>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абсолютная</w:t>
            </w:r>
          </w:p>
        </w:tc>
      </w:tr>
      <w:tr w:rsidR="00F63ADA" w:rsidRPr="00F63ADA" w:rsidTr="007A1649">
        <w:tc>
          <w:tcPr>
            <w:tcW w:w="4061"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Абсолютного давления, МПа</w:t>
            </w:r>
          </w:p>
        </w:tc>
        <w:tc>
          <w:tcPr>
            <w:tcW w:w="3173" w:type="dxa"/>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+0,10 ÷ +2,0</w:t>
            </w:r>
          </w:p>
        </w:tc>
        <w:tc>
          <w:tcPr>
            <w:tcW w:w="2796"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xml:space="preserve">±0,2%, </w:t>
            </w:r>
          </w:p>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приведенная</w:t>
            </w:r>
          </w:p>
        </w:tc>
      </w:tr>
      <w:tr w:rsidR="00F63ADA" w:rsidRPr="00F63ADA" w:rsidTr="007A1649">
        <w:tc>
          <w:tcPr>
            <w:tcW w:w="4061"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Перепада давления, кПа</w:t>
            </w:r>
          </w:p>
        </w:tc>
        <w:tc>
          <w:tcPr>
            <w:tcW w:w="3173" w:type="dxa"/>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-100 ÷ +100</w:t>
            </w:r>
          </w:p>
        </w:tc>
        <w:tc>
          <w:tcPr>
            <w:tcW w:w="2796"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xml:space="preserve">±0,04%, </w:t>
            </w:r>
          </w:p>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приведенная</w:t>
            </w:r>
          </w:p>
        </w:tc>
      </w:tr>
      <w:tr w:rsidR="00F63ADA" w:rsidRPr="00F63ADA" w:rsidTr="007A1649">
        <w:tc>
          <w:tcPr>
            <w:tcW w:w="4061"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xml:space="preserve">- Измерение времени и временных интервалов, </w:t>
            </w:r>
            <w:proofErr w:type="gramStart"/>
            <w:r w:rsidRPr="00F63ADA">
              <w:rPr>
                <w:rFonts w:ascii="Times New Roman" w:hAnsi="Times New Roman" w:cs="Times New Roman"/>
              </w:rPr>
              <w:t>с</w:t>
            </w:r>
            <w:proofErr w:type="gramEnd"/>
          </w:p>
        </w:tc>
        <w:tc>
          <w:tcPr>
            <w:tcW w:w="3173" w:type="dxa"/>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+60 ÷ +31536000</w:t>
            </w:r>
          </w:p>
        </w:tc>
        <w:tc>
          <w:tcPr>
            <w:tcW w:w="2796" w:type="dxa"/>
            <w:shd w:val="clear" w:color="auto" w:fill="auto"/>
          </w:tcPr>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 xml:space="preserve">±0,01%, </w:t>
            </w:r>
          </w:p>
          <w:p w:rsidR="00F63ADA" w:rsidRPr="00F63ADA" w:rsidRDefault="00F63ADA" w:rsidP="007A1649">
            <w:pPr>
              <w:tabs>
                <w:tab w:val="left" w:pos="142"/>
              </w:tabs>
              <w:suppressAutoHyphens/>
              <w:ind w:firstLine="33"/>
              <w:rPr>
                <w:rFonts w:ascii="Times New Roman" w:hAnsi="Times New Roman" w:cs="Times New Roman"/>
              </w:rPr>
            </w:pPr>
            <w:r w:rsidRPr="00F63ADA">
              <w:rPr>
                <w:rFonts w:ascii="Times New Roman" w:hAnsi="Times New Roman" w:cs="Times New Roman"/>
              </w:rPr>
              <w:t>относительная</w:t>
            </w:r>
          </w:p>
        </w:tc>
      </w:tr>
    </w:tbl>
    <w:p w:rsidR="00085A8C" w:rsidRDefault="00085A8C" w:rsidP="00F63ADA">
      <w:pPr>
        <w:widowControl/>
        <w:tabs>
          <w:tab w:val="left" w:pos="142"/>
        </w:tabs>
        <w:suppressAutoHyphens/>
        <w:jc w:val="both"/>
        <w:rPr>
          <w:rFonts w:ascii="Times New Roman" w:eastAsia="Times New Roman" w:hAnsi="Times New Roman" w:cs="Times New Roman"/>
          <w:b/>
          <w:color w:val="auto"/>
        </w:rPr>
      </w:pPr>
    </w:p>
    <w:p w:rsidR="00765BB3" w:rsidRDefault="00765BB3" w:rsidP="00765BB3">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5.2.</w:t>
      </w:r>
      <w:r w:rsidR="00F6441A">
        <w:rPr>
          <w:rFonts w:ascii="Times New Roman" w:eastAsia="Times New Roman" w:hAnsi="Times New Roman" w:cs="Times New Roman"/>
          <w:b/>
          <w:color w:val="auto"/>
        </w:rPr>
        <w:t>4</w:t>
      </w:r>
      <w:r>
        <w:rPr>
          <w:rFonts w:ascii="Times New Roman" w:eastAsia="Times New Roman" w:hAnsi="Times New Roman" w:cs="Times New Roman"/>
          <w:b/>
          <w:color w:val="auto"/>
        </w:rPr>
        <w:t>.</w:t>
      </w:r>
      <w:r w:rsidRPr="00B007F9">
        <w:rPr>
          <w:rFonts w:ascii="Times New Roman" w:eastAsia="Times New Roman" w:hAnsi="Times New Roman" w:cs="Times New Roman"/>
          <w:b/>
          <w:color w:val="auto"/>
        </w:rPr>
        <w:t xml:space="preserve"> </w:t>
      </w:r>
      <w:r w:rsidRPr="00765BB3">
        <w:rPr>
          <w:rFonts w:ascii="Times New Roman" w:eastAsia="Times New Roman" w:hAnsi="Times New Roman" w:cs="Times New Roman"/>
          <w:b/>
          <w:color w:val="auto"/>
        </w:rPr>
        <w:t>Специальные требования при проектировании УУТЭ</w:t>
      </w:r>
      <w:r>
        <w:rPr>
          <w:rFonts w:ascii="Times New Roman" w:eastAsia="Times New Roman" w:hAnsi="Times New Roman" w:cs="Times New Roman"/>
          <w:b/>
          <w:color w:val="auto"/>
        </w:rPr>
        <w:t>.</w:t>
      </w:r>
    </w:p>
    <w:p w:rsidR="00765BB3" w:rsidRPr="008E0C21" w:rsidRDefault="00765BB3" w:rsidP="00765BB3">
      <w:pPr>
        <w:pStyle w:val="3"/>
        <w:shd w:val="clear" w:color="auto" w:fill="auto"/>
        <w:spacing w:line="240" w:lineRule="auto"/>
        <w:ind w:left="-567" w:firstLine="0"/>
        <w:jc w:val="both"/>
        <w:rPr>
          <w:sz w:val="24"/>
          <w:szCs w:val="24"/>
        </w:rPr>
      </w:pPr>
      <w:r w:rsidRPr="008E0C21">
        <w:rPr>
          <w:sz w:val="24"/>
          <w:szCs w:val="24"/>
        </w:rPr>
        <w:t>При проектировании УУТЭ необходимо учесть следующие требования заказчика:</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Высокая надежность оборудования входящего в состав УУТЭ.</w:t>
      </w:r>
    </w:p>
    <w:p w:rsidR="00765BB3" w:rsidRPr="008E0C21" w:rsidRDefault="00765BB3" w:rsidP="00765BB3">
      <w:pPr>
        <w:pStyle w:val="3"/>
        <w:numPr>
          <w:ilvl w:val="0"/>
          <w:numId w:val="18"/>
        </w:numPr>
        <w:shd w:val="clear" w:color="auto" w:fill="auto"/>
        <w:tabs>
          <w:tab w:val="left" w:pos="-142"/>
        </w:tabs>
        <w:spacing w:line="269" w:lineRule="exact"/>
        <w:ind w:left="-567" w:right="40" w:firstLine="0"/>
        <w:jc w:val="both"/>
        <w:rPr>
          <w:sz w:val="24"/>
          <w:szCs w:val="24"/>
        </w:rPr>
      </w:pPr>
      <w:r w:rsidRPr="008E0C21">
        <w:rPr>
          <w:sz w:val="24"/>
          <w:szCs w:val="24"/>
        </w:rPr>
        <w:t>Максимальная точность измерения параметров количества и качества тепловой энергии.</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Минимальная стоимость реконструкции (оборудования и СМР) УУТЭ.</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Минимальные эксплуатационные затраты и затраты на поверку СИ.</w:t>
      </w:r>
    </w:p>
    <w:p w:rsidR="00765BB3" w:rsidRPr="00FF01C9"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 xml:space="preserve">Для узлов учета предусмотреть новые диафрагмы типа ДБС с вновь </w:t>
      </w:r>
      <w:r w:rsidRPr="009B214E">
        <w:rPr>
          <w:sz w:val="24"/>
          <w:szCs w:val="24"/>
        </w:rPr>
        <w:t xml:space="preserve">    </w:t>
      </w:r>
      <w:r w:rsidRPr="008E0C21">
        <w:rPr>
          <w:sz w:val="24"/>
          <w:szCs w:val="24"/>
        </w:rPr>
        <w:t xml:space="preserve">изготовленными фланцами и патрубками. Входные патрубки выполнить </w:t>
      </w:r>
      <w:proofErr w:type="gramStart"/>
      <w:r w:rsidRPr="00FF01C9">
        <w:rPr>
          <w:sz w:val="24"/>
          <w:szCs w:val="24"/>
        </w:rPr>
        <w:t>съемными</w:t>
      </w:r>
      <w:proofErr w:type="gramEnd"/>
      <w:r w:rsidRPr="00FF01C9">
        <w:rPr>
          <w:sz w:val="24"/>
          <w:szCs w:val="24"/>
        </w:rPr>
        <w:t>.</w:t>
      </w:r>
    </w:p>
    <w:p w:rsidR="00765BB3" w:rsidRPr="00FF01C9"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FF01C9">
        <w:rPr>
          <w:sz w:val="24"/>
          <w:szCs w:val="24"/>
        </w:rPr>
        <w:t>Определить и согласовать с Заказчиком места установки вновь проектируемых сужающих устройств. При необходимости строительство павильона узла учета для размещения контрольно-измерительного оборудования и сужающих устрой</w:t>
      </w:r>
      <w:proofErr w:type="gramStart"/>
      <w:r w:rsidRPr="00FF01C9">
        <w:rPr>
          <w:sz w:val="24"/>
          <w:szCs w:val="24"/>
        </w:rPr>
        <w:t>ств пр</w:t>
      </w:r>
      <w:proofErr w:type="gramEnd"/>
      <w:r w:rsidRPr="00FF01C9">
        <w:rPr>
          <w:sz w:val="24"/>
          <w:szCs w:val="24"/>
        </w:rPr>
        <w:t>орабатывается проектом и согласовывается с  Заказчиком.</w:t>
      </w:r>
    </w:p>
    <w:p w:rsidR="00765BB3" w:rsidRPr="00FF01C9" w:rsidRDefault="00765BB3" w:rsidP="00765BB3">
      <w:pPr>
        <w:pStyle w:val="3"/>
        <w:numPr>
          <w:ilvl w:val="0"/>
          <w:numId w:val="18"/>
        </w:numPr>
        <w:shd w:val="clear" w:color="auto" w:fill="auto"/>
        <w:tabs>
          <w:tab w:val="left" w:pos="-142"/>
        </w:tabs>
        <w:spacing w:line="269" w:lineRule="exact"/>
        <w:ind w:left="-567" w:firstLine="0"/>
        <w:jc w:val="both"/>
        <w:rPr>
          <w:sz w:val="24"/>
          <w:szCs w:val="24"/>
        </w:rPr>
      </w:pPr>
      <w:proofErr w:type="gramStart"/>
      <w:r w:rsidRPr="00FF01C9">
        <w:rPr>
          <w:sz w:val="24"/>
          <w:szCs w:val="24"/>
        </w:rPr>
        <w:t>Обеспечить дистанционную передачу данных (мгновенных данных, часовых   архивов УУТЭ) в локальную сеть ПТЭЦ, в соответствии с требованиями документа «Политика информационной безопасности ОАО «ТГК-1» и другими инструкциями, регламентами и т.п. выпущенными в развитие основного документа, а также обеспечить отображение и сигнализацию по оперативным параметрам расхода, давления и температуры по подающему и обратному трубопроводам со временем обновления не более 1 сек.</w:t>
      </w:r>
      <w:proofErr w:type="gramEnd"/>
    </w:p>
    <w:p w:rsidR="00765BB3" w:rsidRPr="00FF01C9"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FF01C9">
        <w:rPr>
          <w:sz w:val="24"/>
          <w:szCs w:val="24"/>
        </w:rPr>
        <w:t>Точки подключения электропитания указывается Заказчиком, прокладка кабельной линии из точки подключения разрабатывается проектом на УУТЭ и производится силами подрядчика.</w:t>
      </w:r>
    </w:p>
    <w:p w:rsidR="00765BB3" w:rsidRPr="004314FB"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FF01C9">
        <w:rPr>
          <w:sz w:val="24"/>
          <w:szCs w:val="24"/>
        </w:rPr>
        <w:t>Оборудование узла</w:t>
      </w:r>
      <w:r>
        <w:rPr>
          <w:sz w:val="24"/>
          <w:szCs w:val="24"/>
        </w:rPr>
        <w:t xml:space="preserve"> учета должно </w:t>
      </w:r>
      <w:r w:rsidRPr="008E0C21">
        <w:rPr>
          <w:sz w:val="24"/>
          <w:szCs w:val="24"/>
        </w:rPr>
        <w:t>обеспечи</w:t>
      </w:r>
      <w:r>
        <w:rPr>
          <w:sz w:val="24"/>
          <w:szCs w:val="24"/>
        </w:rPr>
        <w:t>вать</w:t>
      </w:r>
      <w:r w:rsidRPr="008E0C21">
        <w:rPr>
          <w:sz w:val="24"/>
          <w:szCs w:val="24"/>
        </w:rPr>
        <w:t xml:space="preserve"> удаленн</w:t>
      </w:r>
      <w:r>
        <w:rPr>
          <w:sz w:val="24"/>
          <w:szCs w:val="24"/>
        </w:rPr>
        <w:t>ый доступ</w:t>
      </w:r>
      <w:r w:rsidRPr="008E0C21">
        <w:rPr>
          <w:sz w:val="24"/>
          <w:szCs w:val="24"/>
        </w:rPr>
        <w:t xml:space="preserve"> к тепловычислителю в любое время суток для возможности проверки информации и анализа работы приборов УУТЭ, а также съема необходимой информации.</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Алгоритмы работы тепловычислителя не должны противоречить расчетным формулам тепловой энергии, указанным в организации учета.</w:t>
      </w:r>
    </w:p>
    <w:p w:rsidR="00765BB3" w:rsidRPr="002E28F7"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При</w:t>
      </w:r>
      <w:r w:rsidRPr="008E0C21">
        <w:rPr>
          <w:sz w:val="24"/>
          <w:szCs w:val="24"/>
        </w:rPr>
        <w:tab/>
        <w:t>проектировании должны быть учтены требования ГОСТ 8.586.1-2005...ГОСТ 8.586.5-2005, ГОСТ 21.408-83, МИ 2412-97, МИ 31927707.425280.099.МИ.01.01-</w:t>
      </w:r>
      <w:r w:rsidRPr="002E28F7">
        <w:rPr>
          <w:sz w:val="24"/>
          <w:szCs w:val="24"/>
        </w:rPr>
        <w:t>01.М.</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Проект (РД) должен содержать проектный расчет погрешностей измерения коммерчески значимых параметров.</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Требования к монтажу приборов УУТЭ определены «Правилами учета...», СНиП 3.05.07-85, СНиГ13.05.01-85.</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 xml:space="preserve">Все основное оборудование УУТЭ должно быть зарегистрировано в </w:t>
      </w:r>
      <w:r>
        <w:rPr>
          <w:sz w:val="24"/>
          <w:szCs w:val="24"/>
        </w:rPr>
        <w:t xml:space="preserve"> </w:t>
      </w:r>
      <w:r w:rsidRPr="008E0C21">
        <w:rPr>
          <w:sz w:val="24"/>
          <w:szCs w:val="24"/>
        </w:rPr>
        <w:t>Государственном реестре средств измерений. Исполнитель обязан основное оборудование УУТЭ письменно согласовать с техническим руководителем Петрозаводской ТЭЦ.</w:t>
      </w:r>
    </w:p>
    <w:p w:rsidR="00765BB3" w:rsidRPr="008E0C21"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 xml:space="preserve">В результате разработки проектной документации Исполнитель передаёт Заказчику один экземпляр на бумажном носителе для предварительного согласования. После окончательного согласования проекта Заказчику передаются три экземпляра проектной документации на бумажном носителе и два экземпляра в электронном виде (формат </w:t>
      </w:r>
      <w:r w:rsidRPr="00765BB3">
        <w:rPr>
          <w:sz w:val="24"/>
          <w:szCs w:val="24"/>
        </w:rPr>
        <w:t>Word</w:t>
      </w:r>
      <w:r w:rsidRPr="008E0C21">
        <w:rPr>
          <w:sz w:val="24"/>
          <w:szCs w:val="24"/>
        </w:rPr>
        <w:t xml:space="preserve">, </w:t>
      </w:r>
      <w:proofErr w:type="spellStart"/>
      <w:r w:rsidRPr="00765BB3">
        <w:rPr>
          <w:sz w:val="24"/>
          <w:szCs w:val="24"/>
        </w:rPr>
        <w:t>Ex</w:t>
      </w:r>
      <w:proofErr w:type="gramStart"/>
      <w:r>
        <w:rPr>
          <w:sz w:val="24"/>
          <w:szCs w:val="24"/>
        </w:rPr>
        <w:t>с</w:t>
      </w:r>
      <w:proofErr w:type="gramEnd"/>
      <w:r w:rsidRPr="00765BB3">
        <w:rPr>
          <w:sz w:val="24"/>
          <w:szCs w:val="24"/>
        </w:rPr>
        <w:t>el</w:t>
      </w:r>
      <w:proofErr w:type="spellEnd"/>
      <w:r w:rsidRPr="008E0C21">
        <w:rPr>
          <w:sz w:val="24"/>
          <w:szCs w:val="24"/>
        </w:rPr>
        <w:t xml:space="preserve">, </w:t>
      </w:r>
      <w:proofErr w:type="spellStart"/>
      <w:r w:rsidRPr="00765BB3">
        <w:rPr>
          <w:sz w:val="24"/>
          <w:szCs w:val="24"/>
        </w:rPr>
        <w:t>Visio</w:t>
      </w:r>
      <w:proofErr w:type="spellEnd"/>
      <w:r w:rsidRPr="008E0C21">
        <w:rPr>
          <w:sz w:val="24"/>
          <w:szCs w:val="24"/>
        </w:rPr>
        <w:t xml:space="preserve"> на </w:t>
      </w:r>
      <w:r w:rsidRPr="00765BB3">
        <w:rPr>
          <w:sz w:val="24"/>
          <w:szCs w:val="24"/>
        </w:rPr>
        <w:t>CD</w:t>
      </w:r>
      <w:r w:rsidRPr="008E0C21">
        <w:rPr>
          <w:sz w:val="24"/>
          <w:szCs w:val="24"/>
        </w:rPr>
        <w:t>).</w:t>
      </w:r>
    </w:p>
    <w:p w:rsidR="00765BB3" w:rsidRPr="00296FD5"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8E0C21">
        <w:rPr>
          <w:sz w:val="24"/>
          <w:szCs w:val="24"/>
        </w:rPr>
        <w:t xml:space="preserve">Техническое задание (ТЗ) на проектирование узлов учета тепловой энергии (УУТЭ) разрабатывает исполнитель. Исполнитель представляет ТЗ на согласование в Службу автоматизации и метрологии ОАО «ТГК-1», на Петрозаводскую ТЭЦ филиала «Карельский» ОАО «ТГК-1», в </w:t>
      </w:r>
      <w:r w:rsidR="00897948" w:rsidRPr="00B07E31">
        <w:rPr>
          <w:sz w:val="24"/>
          <w:szCs w:val="24"/>
        </w:rPr>
        <w:t xml:space="preserve">Петрозаводский филиал ОАО "Петрозаводские коммунальные системы" "Тепловые сети" (далее - </w:t>
      </w:r>
      <w:r w:rsidRPr="00B07E31">
        <w:rPr>
          <w:sz w:val="24"/>
          <w:szCs w:val="24"/>
        </w:rPr>
        <w:t>ОАО «ПКС»</w:t>
      </w:r>
      <w:r w:rsidR="00897948" w:rsidRPr="00B07E31">
        <w:rPr>
          <w:sz w:val="24"/>
          <w:szCs w:val="24"/>
        </w:rPr>
        <w:t>)</w:t>
      </w:r>
      <w:r w:rsidRPr="00B07E31">
        <w:rPr>
          <w:sz w:val="24"/>
          <w:szCs w:val="24"/>
        </w:rPr>
        <w:t>.</w:t>
      </w:r>
      <w:r w:rsidRPr="008E0C21">
        <w:rPr>
          <w:sz w:val="24"/>
          <w:szCs w:val="24"/>
        </w:rPr>
        <w:t xml:space="preserve"> Утверждает согласованное ТЗ руководитель Петрозаводской ТЭЦ филиала «Карельский» ОАО «ТГК-1». Исходные данные, необходимые для проектирования, предоставляются заказчиком.</w:t>
      </w:r>
    </w:p>
    <w:p w:rsidR="00765BB3"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296FD5">
        <w:rPr>
          <w:sz w:val="24"/>
          <w:szCs w:val="24"/>
        </w:rPr>
        <w:t>Сметный расчет должен быть проверен с получением положительного заключения в ООО «Региональный центр по ценообразованию в строительстве Республики Карелия».</w:t>
      </w:r>
    </w:p>
    <w:p w:rsidR="00765BB3" w:rsidRDefault="00765BB3" w:rsidP="00765BB3">
      <w:pPr>
        <w:pStyle w:val="3"/>
        <w:numPr>
          <w:ilvl w:val="0"/>
          <w:numId w:val="18"/>
        </w:numPr>
        <w:shd w:val="clear" w:color="auto" w:fill="auto"/>
        <w:tabs>
          <w:tab w:val="left" w:pos="-142"/>
        </w:tabs>
        <w:spacing w:line="269" w:lineRule="exact"/>
        <w:ind w:left="-567" w:firstLine="0"/>
        <w:jc w:val="both"/>
        <w:rPr>
          <w:sz w:val="24"/>
          <w:szCs w:val="24"/>
        </w:rPr>
      </w:pPr>
      <w:r w:rsidRPr="00C4345A">
        <w:rPr>
          <w:sz w:val="24"/>
          <w:szCs w:val="24"/>
        </w:rPr>
        <w:t>Проектными решениями должен быть предусмотрен источник бесперебойного питания УУТЭ со временем поддержания ра</w:t>
      </w:r>
      <w:r>
        <w:rPr>
          <w:sz w:val="24"/>
          <w:szCs w:val="24"/>
        </w:rPr>
        <w:t xml:space="preserve">боты не менее 30 минут и системой оповещения оперативного персонала о пропадании основного электропитания. </w:t>
      </w:r>
    </w:p>
    <w:p w:rsidR="00765BB3" w:rsidRPr="00C4345A" w:rsidRDefault="00765BB3" w:rsidP="00765BB3">
      <w:pPr>
        <w:pStyle w:val="3"/>
        <w:numPr>
          <w:ilvl w:val="0"/>
          <w:numId w:val="18"/>
        </w:numPr>
        <w:shd w:val="clear" w:color="auto" w:fill="auto"/>
        <w:tabs>
          <w:tab w:val="left" w:pos="-142"/>
        </w:tabs>
        <w:spacing w:line="269" w:lineRule="exact"/>
        <w:ind w:left="-567" w:firstLine="0"/>
        <w:jc w:val="both"/>
        <w:rPr>
          <w:sz w:val="24"/>
          <w:szCs w:val="24"/>
        </w:rPr>
      </w:pPr>
      <w:proofErr w:type="gramStart"/>
      <w:r w:rsidRPr="00C4345A">
        <w:rPr>
          <w:sz w:val="24"/>
          <w:szCs w:val="24"/>
        </w:rPr>
        <w:t xml:space="preserve">Для повышения надежности и бесперебойности осуществления учета тепловой энергии и теплоносителя проектные решения должны обеспечить узел учета резервным </w:t>
      </w:r>
      <w:proofErr w:type="spellStart"/>
      <w:r w:rsidRPr="00C4345A">
        <w:rPr>
          <w:sz w:val="24"/>
          <w:szCs w:val="24"/>
        </w:rPr>
        <w:t>тепловычислителем</w:t>
      </w:r>
      <w:proofErr w:type="spellEnd"/>
      <w:r w:rsidRPr="00C4345A">
        <w:rPr>
          <w:sz w:val="24"/>
          <w:szCs w:val="24"/>
        </w:rPr>
        <w:t xml:space="preserve"> («горячее резервирование»), работающим в режиме параллельного счета  с основным </w:t>
      </w:r>
      <w:proofErr w:type="spellStart"/>
      <w:r w:rsidRPr="00C4345A">
        <w:rPr>
          <w:sz w:val="24"/>
          <w:szCs w:val="24"/>
        </w:rPr>
        <w:t>тепловычислителем</w:t>
      </w:r>
      <w:proofErr w:type="spellEnd"/>
      <w:r w:rsidRPr="00C4345A">
        <w:rPr>
          <w:sz w:val="24"/>
          <w:szCs w:val="24"/>
        </w:rPr>
        <w:t>.</w:t>
      </w:r>
      <w:proofErr w:type="gramEnd"/>
      <w:r w:rsidRPr="00C4345A">
        <w:rPr>
          <w:sz w:val="24"/>
          <w:szCs w:val="24"/>
        </w:rPr>
        <w:t xml:space="preserve"> Резервирование первичных средств измерения температуры, разности температур, давления, массового (объемного) расхода не требуется.</w:t>
      </w:r>
    </w:p>
    <w:p w:rsidR="00085A8C" w:rsidRPr="00E164BD" w:rsidRDefault="00085A8C" w:rsidP="00B007F9">
      <w:pPr>
        <w:widowControl/>
        <w:suppressAutoHyphens/>
        <w:ind w:firstLine="709"/>
        <w:jc w:val="both"/>
        <w:rPr>
          <w:rFonts w:ascii="Times New Roman" w:eastAsia="Times New Roman" w:hAnsi="Times New Roman" w:cs="Times New Roman"/>
          <w:i/>
          <w:color w:val="FF0000"/>
          <w:sz w:val="16"/>
          <w:szCs w:val="16"/>
        </w:rPr>
      </w:pPr>
    </w:p>
    <w:p w:rsidR="00F6441A" w:rsidRDefault="00F6441A" w:rsidP="00F6441A">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5.2.</w:t>
      </w:r>
      <w:r>
        <w:rPr>
          <w:rFonts w:ascii="Times New Roman" w:eastAsia="Times New Roman" w:hAnsi="Times New Roman" w:cs="Times New Roman"/>
          <w:b/>
          <w:color w:val="auto"/>
        </w:rPr>
        <w:t>5.</w:t>
      </w:r>
      <w:r w:rsidRPr="00B007F9">
        <w:rPr>
          <w:rFonts w:ascii="Times New Roman" w:eastAsia="Times New Roman" w:hAnsi="Times New Roman" w:cs="Times New Roman"/>
          <w:b/>
          <w:color w:val="auto"/>
        </w:rPr>
        <w:t xml:space="preserve"> </w:t>
      </w:r>
      <w:r w:rsidR="002A7218" w:rsidRPr="002A7218">
        <w:rPr>
          <w:rFonts w:ascii="Times New Roman" w:eastAsia="Times New Roman" w:hAnsi="Times New Roman" w:cs="Times New Roman"/>
          <w:b/>
          <w:color w:val="auto"/>
        </w:rPr>
        <w:t>Состав проекта УУТЭ</w:t>
      </w:r>
      <w:r>
        <w:rPr>
          <w:rFonts w:ascii="Times New Roman" w:eastAsia="Times New Roman" w:hAnsi="Times New Roman" w:cs="Times New Roman"/>
          <w:b/>
          <w:color w:val="auto"/>
        </w:rPr>
        <w:t>.</w:t>
      </w:r>
    </w:p>
    <w:p w:rsidR="002A7218" w:rsidRPr="002A7218" w:rsidRDefault="002A7218" w:rsidP="002A7218">
      <w:pPr>
        <w:tabs>
          <w:tab w:val="left" w:pos="716"/>
        </w:tabs>
        <w:spacing w:line="274" w:lineRule="exact"/>
        <w:ind w:left="-567" w:right="40"/>
        <w:jc w:val="both"/>
        <w:rPr>
          <w:rFonts w:ascii="Times New Roman" w:eastAsia="Times New Roman" w:hAnsi="Times New Roman" w:cs="Times New Roman"/>
          <w:color w:val="auto"/>
          <w:lang w:eastAsia="en-US"/>
        </w:rPr>
      </w:pPr>
      <w:r w:rsidRPr="002A7218">
        <w:rPr>
          <w:rFonts w:ascii="Times New Roman" w:eastAsia="Times New Roman" w:hAnsi="Times New Roman" w:cs="Times New Roman"/>
          <w:color w:val="auto"/>
          <w:lang w:eastAsia="en-US"/>
        </w:rPr>
        <w:t>Проектная документация оформляется в соответствии ГОСТ 21.408-93 СПДС. «Правила выполнения рабочей документации автоматизации технологических процессов» в составе:</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Общие данные;</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Свидетельство СРО проектной организации;</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Техническое задание на проектирование от заказчика проектировщику;</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Пояснительная записка, включая исходные данные для проектирования;</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Функциональные схемы автоматизации;</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Электрические принципиальные схемы;</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Схемы соединений внешних электрических проводок;</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Схемы подключений внешних электрических проводок;</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Схемы расположения оборудования;</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Чертежи измерительных участков;</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Метрологические схемы измерительного комплекса, включающие перечень применяемых СИ, их МХ и характеристики элементов схемы;</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Расчеты расхода в программном комплексе «Расходомер ИСО», включая</w:t>
      </w:r>
      <w:r w:rsidRPr="002A7218">
        <w:t xml:space="preserve"> </w:t>
      </w:r>
      <w:r w:rsidRPr="002A7218">
        <w:rPr>
          <w:rFonts w:ascii="Times New Roman" w:hAnsi="Times New Roman" w:cs="Times New Roman"/>
        </w:rPr>
        <w:t>расчет гидравлических потерь на сужающем устройстве;</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Спецификации;</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Общий вид шкафа автоматики и измерений;</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Схемы обвязки импульсных линий;</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 xml:space="preserve">Разрешительные документы </w:t>
      </w:r>
      <w:proofErr w:type="spellStart"/>
      <w:r w:rsidRPr="002A7218">
        <w:rPr>
          <w:rFonts w:ascii="Times New Roman" w:hAnsi="Times New Roman" w:cs="Times New Roman"/>
        </w:rPr>
        <w:t>Росстандарта</w:t>
      </w:r>
      <w:proofErr w:type="spellEnd"/>
      <w:r w:rsidRPr="002A7218">
        <w:rPr>
          <w:rFonts w:ascii="Times New Roman" w:hAnsi="Times New Roman" w:cs="Times New Roman"/>
        </w:rPr>
        <w:t xml:space="preserve"> на средства измерений (сертификаты, свидетельства, описания типов средств измерений);</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Перечень входных и выходных сигналов;</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Сметная документация;</w:t>
      </w:r>
    </w:p>
    <w:p w:rsidR="002A7218" w:rsidRPr="002A7218" w:rsidRDefault="002A7218" w:rsidP="002A7218">
      <w:pPr>
        <w:suppressAutoHyphens/>
        <w:ind w:left="-567"/>
        <w:jc w:val="both"/>
        <w:rPr>
          <w:rFonts w:ascii="Times New Roman" w:hAnsi="Times New Roman" w:cs="Times New Roman"/>
        </w:rPr>
      </w:pPr>
      <w:r w:rsidRPr="002A7218">
        <w:rPr>
          <w:rFonts w:ascii="Times New Roman" w:hAnsi="Times New Roman" w:cs="Times New Roman"/>
        </w:rPr>
        <w:t xml:space="preserve">Исполнительная документация после проведения монтажных и пусконаладочных работ оформляется в соответствии с требованиями ГОСТ 21.408-93, марка АТС, и </w:t>
      </w:r>
      <w:proofErr w:type="gramStart"/>
      <w:r w:rsidRPr="002A7218">
        <w:rPr>
          <w:rFonts w:ascii="Times New Roman" w:hAnsi="Times New Roman" w:cs="Times New Roman"/>
        </w:rPr>
        <w:t>ПР</w:t>
      </w:r>
      <w:proofErr w:type="gramEnd"/>
      <w:r w:rsidRPr="002A7218">
        <w:rPr>
          <w:rFonts w:ascii="Times New Roman" w:hAnsi="Times New Roman" w:cs="Times New Roman"/>
        </w:rPr>
        <w:t xml:space="preserve"> 50.2.022-99 в составе:</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Документов (чертежей, спецификаций и пр.) рабочей документации, в которые были внесены изменения;</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Аттестованные индивидуальные методики измерений расхода и массы воды, учитывающие дополнительные погрешности измерения расхода при сокращенных длинах прямых участков трубопроводов, при необходимости;</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 xml:space="preserve">Метрологические схемы измерительных трубопроводов, включающие перечни элементов схем, заверенные действующим клеймом </w:t>
      </w:r>
      <w:proofErr w:type="spellStart"/>
      <w:r w:rsidRPr="002A7218">
        <w:rPr>
          <w:rFonts w:ascii="Times New Roman" w:hAnsi="Times New Roman" w:cs="Times New Roman"/>
        </w:rPr>
        <w:t>поверителя</w:t>
      </w:r>
      <w:proofErr w:type="spellEnd"/>
      <w:r w:rsidRPr="002A7218">
        <w:rPr>
          <w:rFonts w:ascii="Times New Roman" w:hAnsi="Times New Roman" w:cs="Times New Roman"/>
        </w:rPr>
        <w:t>;</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 xml:space="preserve">Расчеты расходомеров в соответствии с ГОСТ 8.586.1…5-2005 в программном комплексе «Расходомер ИСО», заверенные действующим клеймом </w:t>
      </w:r>
      <w:proofErr w:type="spellStart"/>
      <w:r w:rsidRPr="002A7218">
        <w:rPr>
          <w:rFonts w:ascii="Times New Roman" w:hAnsi="Times New Roman" w:cs="Times New Roman"/>
        </w:rPr>
        <w:t>поверителя</w:t>
      </w:r>
      <w:proofErr w:type="spellEnd"/>
      <w:r w:rsidRPr="002A7218">
        <w:rPr>
          <w:rFonts w:ascii="Times New Roman" w:hAnsi="Times New Roman" w:cs="Times New Roman"/>
        </w:rPr>
        <w:t>;</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Паспорта и свидетельства о поверке СИ, применяемых в составе измерительного комплекса;</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Акты измерений внутренних диаметров измерительных трубопроводов;</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Акты установки сужающих устройств (диафрагм);</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Паспорт измерительного комплекса;</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Свидетельство о поверке измерительного комплекса;</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Таблицы настроечных параметров (базы данных) вычислителей;</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Инструкция по эксплуатации измерительного комплекса;</w:t>
      </w:r>
    </w:p>
    <w:p w:rsidR="002A7218" w:rsidRPr="002A7218" w:rsidRDefault="002A7218" w:rsidP="002A7218">
      <w:pPr>
        <w:numPr>
          <w:ilvl w:val="0"/>
          <w:numId w:val="12"/>
        </w:numPr>
        <w:suppressAutoHyphens/>
        <w:ind w:left="-567" w:firstLine="0"/>
        <w:contextualSpacing/>
        <w:jc w:val="both"/>
        <w:rPr>
          <w:rFonts w:ascii="Times New Roman" w:hAnsi="Times New Roman" w:cs="Times New Roman"/>
        </w:rPr>
      </w:pPr>
      <w:r w:rsidRPr="002A7218">
        <w:rPr>
          <w:rFonts w:ascii="Times New Roman" w:hAnsi="Times New Roman" w:cs="Times New Roman"/>
        </w:rPr>
        <w:t>Схемы и чертежи строительных конструкций (при необходимости), а также устройства малой механизации (для периодического демонтажа и монтажа оборудования УУТЭ для целей калибровки и поверки).</w:t>
      </w:r>
    </w:p>
    <w:p w:rsidR="002A7218" w:rsidRPr="002A7218" w:rsidRDefault="002A7218" w:rsidP="002A7218">
      <w:pPr>
        <w:tabs>
          <w:tab w:val="left" w:pos="711"/>
        </w:tabs>
        <w:spacing w:line="274" w:lineRule="exact"/>
        <w:ind w:left="-567" w:right="40" w:firstLine="851"/>
        <w:jc w:val="both"/>
        <w:rPr>
          <w:rFonts w:ascii="Times New Roman" w:eastAsia="Times New Roman" w:hAnsi="Times New Roman" w:cs="Times New Roman"/>
          <w:color w:val="auto"/>
          <w:lang w:eastAsia="en-US"/>
        </w:rPr>
      </w:pPr>
      <w:r w:rsidRPr="002A7218">
        <w:rPr>
          <w:rFonts w:ascii="Times New Roman" w:eastAsia="Times New Roman" w:hAnsi="Times New Roman" w:cs="Times New Roman"/>
          <w:color w:val="auto"/>
          <w:lang w:eastAsia="en-US"/>
        </w:rPr>
        <w:t>Проект необходимо пронумеровать по количеству страниц, прошнуровать и скрепить печатью.</w:t>
      </w:r>
      <w:r>
        <w:rPr>
          <w:rFonts w:ascii="Times New Roman" w:eastAsia="Times New Roman" w:hAnsi="Times New Roman" w:cs="Times New Roman"/>
          <w:color w:val="auto"/>
          <w:lang w:eastAsia="en-US"/>
        </w:rPr>
        <w:t xml:space="preserve"> </w:t>
      </w:r>
      <w:r w:rsidRPr="002A7218">
        <w:rPr>
          <w:rFonts w:ascii="Times New Roman" w:eastAsia="Times New Roman" w:hAnsi="Times New Roman" w:cs="Times New Roman"/>
          <w:color w:val="auto"/>
          <w:lang w:eastAsia="en-US"/>
        </w:rPr>
        <w:t>Краткое описание объекта теплопотребления (адрес, схема подключения, система теплоснабжения, источник тепла, температурный график, расчетные нагрузки) предоставляется Заказчиком.</w:t>
      </w:r>
    </w:p>
    <w:p w:rsidR="002A7218" w:rsidRPr="002A7218" w:rsidRDefault="002A7218" w:rsidP="002A7218">
      <w:pPr>
        <w:tabs>
          <w:tab w:val="left" w:pos="721"/>
        </w:tabs>
        <w:spacing w:line="274" w:lineRule="exact"/>
        <w:ind w:left="-567" w:right="40" w:firstLine="851"/>
        <w:jc w:val="both"/>
        <w:rPr>
          <w:rFonts w:ascii="Times New Roman" w:eastAsia="Times New Roman" w:hAnsi="Times New Roman" w:cs="Times New Roman"/>
          <w:color w:val="auto"/>
          <w:lang w:eastAsia="en-US"/>
        </w:rPr>
      </w:pPr>
      <w:r w:rsidRPr="002A7218">
        <w:rPr>
          <w:rFonts w:ascii="Times New Roman" w:eastAsia="Times New Roman" w:hAnsi="Times New Roman" w:cs="Times New Roman"/>
          <w:color w:val="auto"/>
          <w:lang w:eastAsia="en-US"/>
        </w:rPr>
        <w:t xml:space="preserve">Требуется согласование РД с органами Госстандарта и </w:t>
      </w:r>
      <w:r w:rsidRPr="00B07E31">
        <w:rPr>
          <w:rFonts w:ascii="Times New Roman" w:eastAsia="Times New Roman" w:hAnsi="Times New Roman" w:cs="Times New Roman"/>
          <w:color w:val="auto"/>
          <w:lang w:eastAsia="en-US"/>
        </w:rPr>
        <w:t>ОАО «ПКС»</w:t>
      </w:r>
      <w:r w:rsidRPr="002A7218">
        <w:rPr>
          <w:rFonts w:ascii="Times New Roman" w:eastAsia="Times New Roman" w:hAnsi="Times New Roman" w:cs="Times New Roman"/>
          <w:color w:val="auto"/>
          <w:lang w:eastAsia="en-US"/>
        </w:rPr>
        <w:t xml:space="preserve"> (порядок последнего оговаривается сторонами дополнительно).</w:t>
      </w:r>
      <w:r>
        <w:rPr>
          <w:rFonts w:ascii="Times New Roman" w:eastAsia="Times New Roman" w:hAnsi="Times New Roman" w:cs="Times New Roman"/>
          <w:color w:val="auto"/>
          <w:lang w:eastAsia="en-US"/>
        </w:rPr>
        <w:t xml:space="preserve"> </w:t>
      </w:r>
      <w:r w:rsidRPr="002A7218">
        <w:rPr>
          <w:rFonts w:ascii="Times New Roman" w:eastAsia="Times New Roman" w:hAnsi="Times New Roman" w:cs="Times New Roman"/>
          <w:color w:val="auto"/>
          <w:lang w:eastAsia="en-US"/>
        </w:rPr>
        <w:t>Окончательный состав и содержание документации рабочего проекта согласовываются сторонами в процессе проектирования.</w:t>
      </w:r>
    </w:p>
    <w:p w:rsidR="00F6441A" w:rsidRPr="00B007F9" w:rsidRDefault="00F6441A" w:rsidP="00B007F9">
      <w:pPr>
        <w:widowControl/>
        <w:suppressAutoHyphens/>
        <w:ind w:firstLine="709"/>
        <w:jc w:val="both"/>
        <w:rPr>
          <w:rFonts w:ascii="Times New Roman" w:eastAsia="Times New Roman" w:hAnsi="Times New Roman" w:cs="Times New Roman"/>
          <w:i/>
          <w:color w:val="FF0000"/>
        </w:rPr>
      </w:pPr>
    </w:p>
    <w:p w:rsidR="00B007F9" w:rsidRDefault="00B007F9" w:rsidP="00B007F9">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5.3. Требования к подрядной организации:</w:t>
      </w:r>
    </w:p>
    <w:p w:rsidR="00B007F9" w:rsidRPr="00B007F9" w:rsidRDefault="00B007F9" w:rsidP="00B007F9">
      <w:pPr>
        <w:widowControl/>
        <w:suppressAutoHyphens/>
        <w:jc w:val="both"/>
        <w:rPr>
          <w:rFonts w:ascii="Times New Roman" w:eastAsia="Times New Roman" w:hAnsi="Times New Roman" w:cs="Times New Roman"/>
          <w:b/>
          <w:color w:val="auto"/>
        </w:rPr>
      </w:pPr>
      <w:bookmarkStart w:id="2" w:name="_Toc154808868"/>
      <w:bookmarkStart w:id="3" w:name="_Toc154810998"/>
      <w:bookmarkStart w:id="4" w:name="_Toc154983026"/>
      <w:bookmarkStart w:id="5" w:name="_Toc157941946"/>
      <w:bookmarkStart w:id="6" w:name="_Toc159385167"/>
      <w:r w:rsidRPr="00B007F9">
        <w:rPr>
          <w:rFonts w:ascii="Times New Roman" w:eastAsia="Times New Roman" w:hAnsi="Times New Roman" w:cs="Times New Roman"/>
          <w:b/>
          <w:color w:val="auto"/>
        </w:rPr>
        <w:t>5.3.1. Общие требования</w:t>
      </w:r>
      <w:bookmarkEnd w:id="2"/>
      <w:bookmarkEnd w:id="3"/>
      <w:bookmarkEnd w:id="4"/>
      <w:bookmarkEnd w:id="5"/>
      <w:bookmarkEnd w:id="6"/>
      <w:r w:rsidRPr="00B007F9">
        <w:rPr>
          <w:rFonts w:ascii="Times New Roman" w:eastAsia="Times New Roman" w:hAnsi="Times New Roman" w:cs="Times New Roman"/>
          <w:b/>
          <w:color w:val="auto"/>
        </w:rPr>
        <w:t>:</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bookmarkStart w:id="7" w:name="_Toc154808869"/>
      <w:bookmarkStart w:id="8" w:name="_Toc154810999"/>
      <w:bookmarkStart w:id="9" w:name="_Toc154983027"/>
      <w:bookmarkStart w:id="10" w:name="_Toc157941947"/>
      <w:bookmarkStart w:id="11" w:name="_Toc159385168"/>
      <w:r w:rsidRPr="00D44F68">
        <w:rPr>
          <w:rFonts w:ascii="Times New Roman" w:eastAsia="Times New Roman" w:hAnsi="Times New Roman" w:cs="Times New Roman"/>
          <w:color w:val="auto"/>
          <w:lang w:eastAsia="en-US"/>
        </w:rPr>
        <w:t xml:space="preserve">опыт разработки проектов аналогичных УУТЭ источников </w:t>
      </w:r>
      <w:proofErr w:type="spellStart"/>
      <w:r w:rsidRPr="00D44F68">
        <w:rPr>
          <w:rFonts w:ascii="Times New Roman" w:eastAsia="Times New Roman" w:hAnsi="Times New Roman" w:cs="Times New Roman"/>
          <w:color w:val="auto"/>
          <w:lang w:eastAsia="en-US"/>
        </w:rPr>
        <w:t>теплоэнергии</w:t>
      </w:r>
      <w:proofErr w:type="spellEnd"/>
      <w:r w:rsidRPr="00D44F68">
        <w:rPr>
          <w:rFonts w:ascii="Times New Roman" w:eastAsia="Times New Roman" w:hAnsi="Times New Roman" w:cs="Times New Roman"/>
          <w:color w:val="auto"/>
          <w:lang w:eastAsia="en-US"/>
        </w:rPr>
        <w:t xml:space="preserve"> в поселениях с численностью населения свыше 100 тыс. чел. не менее 2-х лет;</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 xml:space="preserve">опыт работы по монтажу и ремонту </w:t>
      </w:r>
      <w:r w:rsidR="008F0B9E">
        <w:rPr>
          <w:rFonts w:ascii="Times New Roman" w:eastAsia="Times New Roman" w:hAnsi="Times New Roman" w:cs="Times New Roman"/>
          <w:color w:val="auto"/>
          <w:lang w:eastAsia="en-US"/>
        </w:rPr>
        <w:t xml:space="preserve">сетевых трубопроводов не менее </w:t>
      </w:r>
      <w:r w:rsidR="008F0B9E" w:rsidRPr="008F0B9E">
        <w:rPr>
          <w:rFonts w:ascii="Times New Roman" w:eastAsia="Times New Roman" w:hAnsi="Times New Roman" w:cs="Times New Roman"/>
          <w:color w:val="auto"/>
          <w:lang w:eastAsia="en-US"/>
        </w:rPr>
        <w:t>3</w:t>
      </w:r>
      <w:r w:rsidRPr="00D44F68">
        <w:rPr>
          <w:rFonts w:ascii="Times New Roman" w:eastAsia="Times New Roman" w:hAnsi="Times New Roman" w:cs="Times New Roman"/>
          <w:color w:val="auto"/>
          <w:lang w:eastAsia="en-US"/>
        </w:rPr>
        <w:t xml:space="preserve"> лет;</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обеспечить соответствие сметной документации требованиям системы ценообразования, принятой в ОАО «ТГК-1»;</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обеспечить соответствие применяемых материалов и изделий требованиям ГОСТ и ТУ и наличие сертификатов, удостоверяющих их качество;</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определенной настоящим договором;</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подрядчик обязан соблюдать требования системы экологического менеджмента (СЭМ) ОАО «ТГК-1» по управлению значимыми экологическими аспектами в рамках деятельности, определенной настоящим договором (пун</w:t>
      </w:r>
      <w:proofErr w:type="gramStart"/>
      <w:r w:rsidRPr="00D44F68">
        <w:rPr>
          <w:rFonts w:ascii="Times New Roman" w:eastAsia="Times New Roman" w:hAnsi="Times New Roman" w:cs="Times New Roman"/>
          <w:color w:val="auto"/>
          <w:lang w:eastAsia="en-US"/>
        </w:rPr>
        <w:t>кт вкл</w:t>
      </w:r>
      <w:proofErr w:type="gramEnd"/>
      <w:r w:rsidRPr="00D44F68">
        <w:rPr>
          <w:rFonts w:ascii="Times New Roman" w:eastAsia="Times New Roman" w:hAnsi="Times New Roman" w:cs="Times New Roman"/>
          <w:color w:val="auto"/>
          <w:lang w:eastAsia="en-US"/>
        </w:rPr>
        <w:t>ючается в договор в случае, если деятельность подрядчика связана со значимыми экологическими аспектами: образование, сбор, вывоз и размещение строительно-промышленных отходов, а также других отходов I-IV классов опасности);</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подрядчик несет ответственность за соблюдение требований природоохранного законодательства Российской Федерации и СЭМ ОАО «ТГК-1»;</w:t>
      </w:r>
    </w:p>
    <w:p w:rsidR="00D44F68" w:rsidRP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акты сдачи - приемки могут быть подписаны Заказчиком при условии выполнения подрядчиком указанных выше требований;</w:t>
      </w:r>
    </w:p>
    <w:p w:rsidR="00D44F68" w:rsidRDefault="00D44F68" w:rsidP="00AA3569">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 xml:space="preserve">при наличии в штате подрядчика работников - иностранных граждан, у них должно быть разрешение на работу на территории Республики Карелия или </w:t>
      </w:r>
      <w:proofErr w:type="spellStart"/>
      <w:r w:rsidRPr="00D44F68">
        <w:rPr>
          <w:rFonts w:ascii="Times New Roman" w:eastAsia="Times New Roman" w:hAnsi="Times New Roman" w:cs="Times New Roman"/>
          <w:color w:val="auto"/>
          <w:lang w:eastAsia="en-US"/>
        </w:rPr>
        <w:t>г</w:t>
      </w:r>
      <w:proofErr w:type="gramStart"/>
      <w:r w:rsidRPr="00D44F68">
        <w:rPr>
          <w:rFonts w:ascii="Times New Roman" w:eastAsia="Times New Roman" w:hAnsi="Times New Roman" w:cs="Times New Roman"/>
          <w:color w:val="auto"/>
          <w:lang w:eastAsia="en-US"/>
        </w:rPr>
        <w:t>.П</w:t>
      </w:r>
      <w:proofErr w:type="gramEnd"/>
      <w:r w:rsidRPr="00D44F68">
        <w:rPr>
          <w:rFonts w:ascii="Times New Roman" w:eastAsia="Times New Roman" w:hAnsi="Times New Roman" w:cs="Times New Roman"/>
          <w:color w:val="auto"/>
          <w:lang w:eastAsia="en-US"/>
        </w:rPr>
        <w:t>етрозаводске</w:t>
      </w:r>
      <w:proofErr w:type="spellEnd"/>
      <w:r w:rsidRPr="00D44F68">
        <w:rPr>
          <w:rFonts w:ascii="Times New Roman" w:eastAsia="Times New Roman" w:hAnsi="Times New Roman" w:cs="Times New Roman"/>
          <w:color w:val="auto"/>
          <w:lang w:eastAsia="en-US"/>
        </w:rPr>
        <w:t>, оформленное соответствующим образом.</w:t>
      </w:r>
    </w:p>
    <w:p w:rsidR="00B007F9" w:rsidRPr="00B007F9" w:rsidRDefault="00B007F9" w:rsidP="00072E56">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B007F9">
        <w:rPr>
          <w:rFonts w:ascii="Times New Roman" w:eastAsia="Times New Roman" w:hAnsi="Times New Roman" w:cs="Times New Roman"/>
          <w:color w:val="auto"/>
          <w:lang w:eastAsia="en-US"/>
        </w:rPr>
        <w:t>обеспечить соответствие сметной документации требованиям ценовой политики</w:t>
      </w:r>
      <w:r w:rsidRPr="00B007F9">
        <w:rPr>
          <w:rFonts w:ascii="Times New Roman" w:eastAsia="Times New Roman" w:hAnsi="Times New Roman" w:cs="Times New Roman"/>
          <w:color w:val="auto"/>
          <w:lang w:eastAsia="en-US"/>
        </w:rPr>
        <w:br/>
        <w:t>ОАО «ТГК-1»;</w:t>
      </w:r>
    </w:p>
    <w:p w:rsidR="00B007F9" w:rsidRPr="00B007F9" w:rsidRDefault="00B007F9" w:rsidP="00072E56">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B007F9">
        <w:rPr>
          <w:rFonts w:ascii="Times New Roman" w:eastAsia="Times New Roman" w:hAnsi="Times New Roman" w:cs="Times New Roman"/>
          <w:color w:val="auto"/>
          <w:lang w:eastAsia="en-US"/>
        </w:rPr>
        <w:t>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494D5D" w:rsidRDefault="00B007F9" w:rsidP="00072E56">
      <w:pPr>
        <w:numPr>
          <w:ilvl w:val="0"/>
          <w:numId w:val="32"/>
        </w:numPr>
        <w:tabs>
          <w:tab w:val="left" w:pos="217"/>
        </w:tabs>
        <w:spacing w:line="274" w:lineRule="exact"/>
        <w:ind w:hanging="567"/>
        <w:jc w:val="both"/>
        <w:rPr>
          <w:rFonts w:ascii="Times New Roman" w:eastAsia="Times New Roman" w:hAnsi="Times New Roman" w:cs="Times New Roman"/>
          <w:color w:val="auto"/>
          <w:lang w:eastAsia="en-US"/>
        </w:rPr>
      </w:pPr>
      <w:r w:rsidRPr="00494D5D">
        <w:rPr>
          <w:rFonts w:ascii="Times New Roman" w:eastAsia="Times New Roman" w:hAnsi="Times New Roman" w:cs="Times New Roman"/>
          <w:color w:val="auto"/>
          <w:lang w:eastAsia="en-US"/>
        </w:rPr>
        <w:t>подрядчик обязан соблюдать требования СЭМ (системы экологического менеджмента)</w:t>
      </w:r>
      <w:r w:rsidRPr="00494D5D">
        <w:rPr>
          <w:rFonts w:ascii="Times New Roman" w:eastAsia="Times New Roman" w:hAnsi="Times New Roman" w:cs="Times New Roman"/>
          <w:color w:val="auto"/>
          <w:lang w:eastAsia="en-US"/>
        </w:rPr>
        <w:br/>
        <w:t>ОАО «ТГК-1» по управлению значимыми экологическими аспектами в рамках деятельности, определенной настоящим техническим заданием</w:t>
      </w:r>
      <w:r w:rsidR="00494D5D" w:rsidRPr="00494D5D">
        <w:rPr>
          <w:rFonts w:ascii="Times New Roman" w:eastAsia="Times New Roman" w:hAnsi="Times New Roman" w:cs="Times New Roman"/>
          <w:color w:val="auto"/>
          <w:lang w:eastAsia="en-US"/>
        </w:rPr>
        <w:t>.</w:t>
      </w:r>
    </w:p>
    <w:p w:rsidR="00E164BD" w:rsidRDefault="00E164BD" w:rsidP="00CC0B4B">
      <w:pPr>
        <w:tabs>
          <w:tab w:val="left" w:pos="217"/>
        </w:tabs>
        <w:spacing w:line="274" w:lineRule="exact"/>
        <w:ind w:hanging="567"/>
        <w:jc w:val="both"/>
        <w:rPr>
          <w:rFonts w:ascii="Times New Roman" w:eastAsia="Times New Roman" w:hAnsi="Times New Roman" w:cs="Times New Roman"/>
          <w:b/>
          <w:bCs/>
          <w:color w:val="auto"/>
          <w:lang w:eastAsia="en-US"/>
        </w:rPr>
      </w:pPr>
    </w:p>
    <w:p w:rsidR="00CC0B4B" w:rsidRDefault="00072E56" w:rsidP="00CC0B4B">
      <w:pPr>
        <w:tabs>
          <w:tab w:val="left" w:pos="217"/>
        </w:tabs>
        <w:spacing w:line="274" w:lineRule="exact"/>
        <w:ind w:hanging="567"/>
        <w:jc w:val="both"/>
        <w:rPr>
          <w:rFonts w:ascii="Times New Roman" w:eastAsia="Times New Roman" w:hAnsi="Times New Roman" w:cs="Times New Roman"/>
          <w:b/>
          <w:bCs/>
          <w:color w:val="auto"/>
          <w:lang w:eastAsia="en-US"/>
        </w:rPr>
      </w:pPr>
      <w:r w:rsidRPr="00D44F68">
        <w:rPr>
          <w:rFonts w:ascii="Times New Roman" w:eastAsia="Times New Roman" w:hAnsi="Times New Roman" w:cs="Times New Roman"/>
          <w:b/>
          <w:bCs/>
          <w:color w:val="auto"/>
          <w:lang w:eastAsia="en-US"/>
        </w:rPr>
        <w:t>Исполнитель должен иметь разрешение на осуществление нижеследующих видов деятельности указанных в приложении к свидетельству СРО:</w:t>
      </w:r>
      <w:r w:rsidR="00607954" w:rsidRPr="00607954">
        <w:rPr>
          <w:rFonts w:ascii="Times New Roman" w:eastAsia="Times New Roman" w:hAnsi="Times New Roman" w:cs="Times New Roman"/>
          <w:b/>
          <w:bCs/>
          <w:color w:val="auto"/>
          <w:lang w:eastAsia="en-US"/>
        </w:rPr>
        <w:t xml:space="preserve"> </w:t>
      </w:r>
    </w:p>
    <w:p w:rsidR="00607954" w:rsidRPr="00607954" w:rsidRDefault="00607954" w:rsidP="00CC0B4B">
      <w:pPr>
        <w:tabs>
          <w:tab w:val="left" w:pos="217"/>
        </w:tabs>
        <w:spacing w:line="274" w:lineRule="exact"/>
        <w:ind w:hanging="567"/>
        <w:jc w:val="both"/>
        <w:rPr>
          <w:rFonts w:ascii="Times New Roman" w:eastAsia="Times New Roman" w:hAnsi="Times New Roman" w:cs="Times New Roman"/>
          <w:b/>
          <w:bCs/>
          <w:color w:val="auto"/>
          <w:lang w:eastAsia="en-US"/>
        </w:rPr>
      </w:pPr>
      <w:r w:rsidRPr="00607954">
        <w:rPr>
          <w:rFonts w:ascii="Times New Roman" w:eastAsia="Times New Roman" w:hAnsi="Times New Roman" w:cs="Times New Roman"/>
          <w:b/>
          <w:bCs/>
          <w:color w:val="auto"/>
          <w:lang w:eastAsia="en-US"/>
        </w:rPr>
        <w:t xml:space="preserve"> </w:t>
      </w:r>
      <w:r w:rsidR="00CC0B4B" w:rsidRPr="00CC0B4B">
        <w:rPr>
          <w:rFonts w:ascii="Times New Roman" w:eastAsia="Times New Roman" w:hAnsi="Times New Roman" w:cs="Times New Roman"/>
          <w:bCs/>
          <w:color w:val="auto"/>
          <w:u w:val="single"/>
          <w:lang w:val="en-US" w:eastAsia="en-US"/>
        </w:rPr>
        <w:t>II</w:t>
      </w:r>
      <w:r w:rsidR="00CC0B4B" w:rsidRPr="00CC0B4B">
        <w:rPr>
          <w:rFonts w:ascii="Times New Roman" w:eastAsia="Times New Roman" w:hAnsi="Times New Roman" w:cs="Times New Roman"/>
          <w:bCs/>
          <w:color w:val="auto"/>
          <w:u w:val="single"/>
          <w:lang w:eastAsia="en-US"/>
        </w:rPr>
        <w:t>.</w:t>
      </w:r>
      <w:r w:rsidR="00CC0B4B" w:rsidRPr="00CC0B4B">
        <w:rPr>
          <w:rFonts w:ascii="Times New Roman" w:eastAsia="Times New Roman" w:hAnsi="Times New Roman" w:cs="Times New Roman"/>
          <w:b/>
          <w:bCs/>
          <w:color w:val="auto"/>
          <w:u w:val="single"/>
          <w:lang w:eastAsia="en-US"/>
        </w:rPr>
        <w:t xml:space="preserve"> </w:t>
      </w:r>
      <w:r w:rsidRPr="00CC0B4B">
        <w:rPr>
          <w:rFonts w:ascii="Times New Roman" w:eastAsia="Times New Roman" w:hAnsi="Times New Roman" w:cs="Times New Roman"/>
          <w:u w:val="single"/>
          <w:shd w:val="clear" w:color="auto" w:fill="FFFFFF"/>
          <w:lang w:eastAsia="en-US"/>
        </w:rPr>
        <w:t>В</w:t>
      </w:r>
      <w:r w:rsidRPr="00607954">
        <w:rPr>
          <w:rFonts w:ascii="Times New Roman" w:eastAsia="Times New Roman" w:hAnsi="Times New Roman" w:cs="Times New Roman"/>
          <w:u w:val="single"/>
          <w:shd w:val="clear" w:color="auto" w:fill="FFFFFF"/>
          <w:lang w:eastAsia="en-US"/>
        </w:rPr>
        <w:t>иды работ по подготовке проектной документации</w:t>
      </w:r>
    </w:p>
    <w:p w:rsidR="00CC0B4B" w:rsidRDefault="00607954" w:rsidP="00CC0B4B">
      <w:pPr>
        <w:numPr>
          <w:ilvl w:val="1"/>
          <w:numId w:val="36"/>
        </w:numPr>
        <w:tabs>
          <w:tab w:val="left" w:pos="1220"/>
        </w:tabs>
        <w:spacing w:line="274" w:lineRule="exact"/>
        <w:ind w:right="40" w:hanging="567"/>
        <w:jc w:val="both"/>
        <w:rPr>
          <w:rFonts w:ascii="Times New Roman" w:eastAsia="Times New Roman" w:hAnsi="Times New Roman" w:cs="Times New Roman"/>
          <w:color w:val="auto"/>
          <w:lang w:eastAsia="en-US"/>
        </w:rPr>
      </w:pPr>
      <w:r w:rsidRPr="00607954">
        <w:rPr>
          <w:rFonts w:ascii="Times New Roman" w:eastAsia="Times New Roman" w:hAnsi="Times New Roman" w:cs="Times New Roman"/>
          <w:color w:val="auto"/>
          <w:lang w:eastAsia="en-US"/>
        </w:rPr>
        <w:t xml:space="preserve">Работы по подготовке проектов внутренних инженерных систем отопления, вентиляции, кондиционирования, </w:t>
      </w:r>
      <w:proofErr w:type="spellStart"/>
      <w:r w:rsidRPr="00607954">
        <w:rPr>
          <w:rFonts w:ascii="Times New Roman" w:eastAsia="Times New Roman" w:hAnsi="Times New Roman" w:cs="Times New Roman"/>
          <w:color w:val="auto"/>
          <w:lang w:eastAsia="en-US"/>
        </w:rPr>
        <w:t>противодымной</w:t>
      </w:r>
      <w:proofErr w:type="spellEnd"/>
      <w:r w:rsidRPr="00607954">
        <w:rPr>
          <w:rFonts w:ascii="Times New Roman" w:eastAsia="Times New Roman" w:hAnsi="Times New Roman" w:cs="Times New Roman"/>
          <w:color w:val="auto"/>
          <w:lang w:eastAsia="en-US"/>
        </w:rPr>
        <w:t xml:space="preserve"> вентиляции, теплоснабжения и холодоснабжения</w:t>
      </w:r>
      <w:r w:rsidR="00CC0B4B">
        <w:rPr>
          <w:rFonts w:ascii="Times New Roman" w:eastAsia="Times New Roman" w:hAnsi="Times New Roman" w:cs="Times New Roman"/>
          <w:color w:val="auto"/>
          <w:lang w:eastAsia="en-US"/>
        </w:rPr>
        <w:t xml:space="preserve">; </w:t>
      </w:r>
    </w:p>
    <w:p w:rsidR="00E164BD" w:rsidRDefault="00CC0B4B" w:rsidP="00E164BD">
      <w:pPr>
        <w:tabs>
          <w:tab w:val="left" w:pos="1220"/>
        </w:tabs>
        <w:spacing w:line="274" w:lineRule="exact"/>
        <w:ind w:right="40" w:hanging="567"/>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5.1.   </w:t>
      </w:r>
      <w:r w:rsidR="00607954" w:rsidRPr="00607954">
        <w:rPr>
          <w:rFonts w:ascii="Times New Roman" w:eastAsia="Times New Roman" w:hAnsi="Times New Roman" w:cs="Times New Roman"/>
          <w:color w:val="auto"/>
          <w:lang w:eastAsia="en-US"/>
        </w:rPr>
        <w:t>Работы по подготовке проектов наружных сетей теплоснабжения и их сооружений.</w:t>
      </w:r>
    </w:p>
    <w:p w:rsidR="00607954" w:rsidRPr="00607954" w:rsidRDefault="0013665A" w:rsidP="00E164BD">
      <w:pPr>
        <w:tabs>
          <w:tab w:val="left" w:pos="1220"/>
        </w:tabs>
        <w:spacing w:line="274" w:lineRule="exact"/>
        <w:ind w:right="40" w:hanging="567"/>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5.4</w:t>
      </w:r>
      <w:r>
        <w:rPr>
          <w:rFonts w:ascii="Times New Roman" w:eastAsia="Times New Roman" w:hAnsi="Times New Roman" w:cs="Times New Roman"/>
          <w:color w:val="auto"/>
          <w:lang w:eastAsia="en-US"/>
        </w:rPr>
        <w:tab/>
      </w:r>
      <w:r w:rsidR="00607954" w:rsidRPr="00607954">
        <w:rPr>
          <w:rFonts w:ascii="Times New Roman" w:eastAsia="Times New Roman" w:hAnsi="Times New Roman" w:cs="Times New Roman"/>
          <w:color w:val="auto"/>
          <w:lang w:eastAsia="en-US"/>
        </w:rPr>
        <w:t>Работы по подготовке проектов наружных сетей слаботочных систем.</w:t>
      </w:r>
    </w:p>
    <w:p w:rsidR="00072E56" w:rsidRPr="00D44F68" w:rsidRDefault="00072E56" w:rsidP="00607954">
      <w:pPr>
        <w:tabs>
          <w:tab w:val="left" w:pos="0"/>
        </w:tabs>
        <w:spacing w:line="274" w:lineRule="exact"/>
        <w:ind w:hanging="567"/>
        <w:jc w:val="both"/>
        <w:rPr>
          <w:rFonts w:ascii="Times New Roman" w:eastAsia="Times New Roman" w:hAnsi="Times New Roman" w:cs="Times New Roman"/>
          <w:color w:val="auto"/>
          <w:u w:val="single"/>
          <w:lang w:eastAsia="en-US"/>
        </w:rPr>
      </w:pPr>
      <w:r w:rsidRPr="00D44F68">
        <w:rPr>
          <w:rFonts w:ascii="Times New Roman" w:eastAsia="Times New Roman" w:hAnsi="Times New Roman" w:cs="Times New Roman"/>
          <w:color w:val="auto"/>
          <w:u w:val="single"/>
          <w:lang w:eastAsia="en-US"/>
        </w:rPr>
        <w:t xml:space="preserve">III. Виды работ по строительству, реконструкции и капитальному ремонту </w:t>
      </w:r>
    </w:p>
    <w:p w:rsidR="00072E56" w:rsidRPr="00D44F68" w:rsidRDefault="00CC0B4B" w:rsidP="00607954">
      <w:pPr>
        <w:tabs>
          <w:tab w:val="left" w:pos="0"/>
        </w:tabs>
        <w:spacing w:line="274" w:lineRule="exact"/>
        <w:ind w:hanging="567"/>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10.5. Монтаж, усиление и демонтаж технологических конструкций;</w:t>
      </w:r>
    </w:p>
    <w:p w:rsidR="00072E56" w:rsidRDefault="00072E56" w:rsidP="00607954">
      <w:pPr>
        <w:tabs>
          <w:tab w:val="left" w:pos="0"/>
        </w:tabs>
        <w:spacing w:line="274" w:lineRule="exact"/>
        <w:ind w:hanging="567"/>
        <w:jc w:val="both"/>
        <w:rPr>
          <w:rFonts w:ascii="Times New Roman" w:eastAsia="Times New Roman" w:hAnsi="Times New Roman" w:cs="Times New Roman"/>
          <w:color w:val="auto"/>
          <w:lang w:eastAsia="en-US"/>
        </w:rPr>
      </w:pPr>
      <w:r w:rsidRPr="00D44F68">
        <w:rPr>
          <w:rFonts w:ascii="Times New Roman" w:eastAsia="Times New Roman" w:hAnsi="Times New Roman" w:cs="Times New Roman"/>
          <w:color w:val="auto"/>
          <w:lang w:eastAsia="en-US"/>
        </w:rPr>
        <w:t>18.3. Монтаж и демонтаж запорной арматуры и оборудования сетей теплоснабжения</w:t>
      </w:r>
      <w:r w:rsidR="00CC0B4B">
        <w:rPr>
          <w:rFonts w:ascii="Times New Roman" w:eastAsia="Times New Roman" w:hAnsi="Times New Roman" w:cs="Times New Roman"/>
          <w:color w:val="auto"/>
          <w:lang w:eastAsia="en-US"/>
        </w:rPr>
        <w:t>;</w:t>
      </w:r>
    </w:p>
    <w:p w:rsidR="00CC0B4B" w:rsidRPr="00D44F68" w:rsidRDefault="00CC0B4B" w:rsidP="00607954">
      <w:pPr>
        <w:tabs>
          <w:tab w:val="left" w:pos="0"/>
        </w:tabs>
        <w:spacing w:line="274" w:lineRule="exact"/>
        <w:ind w:hanging="567"/>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24.26. Пусконаладочные работы </w:t>
      </w:r>
      <w:proofErr w:type="spellStart"/>
      <w:r>
        <w:rPr>
          <w:rFonts w:ascii="Times New Roman" w:eastAsia="Times New Roman" w:hAnsi="Times New Roman" w:cs="Times New Roman"/>
          <w:color w:val="auto"/>
          <w:lang w:eastAsia="en-US"/>
        </w:rPr>
        <w:t>общекотельных</w:t>
      </w:r>
      <w:proofErr w:type="spellEnd"/>
      <w:r>
        <w:rPr>
          <w:rFonts w:ascii="Times New Roman" w:eastAsia="Times New Roman" w:hAnsi="Times New Roman" w:cs="Times New Roman"/>
          <w:color w:val="auto"/>
          <w:lang w:eastAsia="en-US"/>
        </w:rPr>
        <w:t xml:space="preserve"> систем и инженерных коммуникаций.</w:t>
      </w:r>
    </w:p>
    <w:p w:rsidR="00B007F9" w:rsidRPr="0013665A" w:rsidRDefault="00B007F9" w:rsidP="00AA3569">
      <w:pPr>
        <w:widowControl/>
        <w:ind w:hanging="567"/>
        <w:jc w:val="center"/>
        <w:rPr>
          <w:rFonts w:ascii="Times New Roman" w:eastAsia="Times New Roman" w:hAnsi="Times New Roman" w:cs="Times New Roman"/>
          <w:b/>
          <w:color w:val="auto"/>
          <w:sz w:val="16"/>
          <w:szCs w:val="16"/>
        </w:rPr>
      </w:pPr>
    </w:p>
    <w:p w:rsidR="00B007F9" w:rsidRPr="00B007F9" w:rsidRDefault="00B007F9" w:rsidP="00B007F9">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5.3.2. Специальные требования</w:t>
      </w:r>
      <w:bookmarkEnd w:id="7"/>
      <w:bookmarkEnd w:id="8"/>
      <w:bookmarkEnd w:id="9"/>
      <w:bookmarkEnd w:id="10"/>
      <w:bookmarkEnd w:id="11"/>
      <w:r w:rsidRPr="00B007F9">
        <w:rPr>
          <w:rFonts w:ascii="Times New Roman" w:eastAsia="Times New Roman" w:hAnsi="Times New Roman" w:cs="Times New Roman"/>
          <w:b/>
          <w:color w:val="auto"/>
        </w:rPr>
        <w:t>:</w:t>
      </w:r>
    </w:p>
    <w:p w:rsidR="00F811F2" w:rsidRPr="008E0C21" w:rsidRDefault="00F811F2" w:rsidP="00F811F2">
      <w:pPr>
        <w:pStyle w:val="3"/>
        <w:numPr>
          <w:ilvl w:val="0"/>
          <w:numId w:val="33"/>
        </w:numPr>
        <w:shd w:val="clear" w:color="auto" w:fill="auto"/>
        <w:tabs>
          <w:tab w:val="left" w:pos="-284"/>
        </w:tabs>
        <w:ind w:left="-567" w:firstLine="0"/>
        <w:jc w:val="both"/>
        <w:rPr>
          <w:sz w:val="24"/>
          <w:szCs w:val="24"/>
        </w:rPr>
      </w:pPr>
      <w:r w:rsidRPr="008E0C21">
        <w:rPr>
          <w:sz w:val="24"/>
          <w:szCs w:val="24"/>
        </w:rPr>
        <w:t>наличие специалистов и руководителей с опытом работы по разработке проектов аналогичных УУТЭ не менее 2-х лет;</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предоставление сертификатов качества на используемые материалы;</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обеспечить сохранность оборудования Заказчика в период выполнения работ;</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соблюдение персоналом подрядной организации Правил внутреннего трудового распорядка филиала «Карельский»;</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разработать проект производства работ и согласовать его во всех надлежащих инстанциях;</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высвободившийся металлолом подрядчик транспортирует и сдает на склад заказчика;</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 xml:space="preserve">отходы, образующиеся при строительстве, </w:t>
      </w:r>
      <w:proofErr w:type="gramStart"/>
      <w:r w:rsidRPr="007431C8">
        <w:rPr>
          <w:sz w:val="24"/>
          <w:szCs w:val="24"/>
        </w:rPr>
        <w:t>транспортируются</w:t>
      </w:r>
      <w:proofErr w:type="gramEnd"/>
      <w:r w:rsidRPr="007431C8">
        <w:rPr>
          <w:sz w:val="24"/>
          <w:szCs w:val="24"/>
        </w:rPr>
        <w:t xml:space="preserve"> и утилизируется подрядчиком за свой счет с предоставлением справки (объем и наименование) по утилизации отходов;</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 xml:space="preserve">гарантия на выполняемые работы и запасные части должна быть не менее 36 месяцев </w:t>
      </w:r>
      <w:proofErr w:type="gramStart"/>
      <w:r w:rsidRPr="007431C8">
        <w:rPr>
          <w:sz w:val="24"/>
          <w:szCs w:val="24"/>
        </w:rPr>
        <w:t>с даты подписания</w:t>
      </w:r>
      <w:proofErr w:type="gramEnd"/>
      <w:r w:rsidRPr="007431C8">
        <w:rPr>
          <w:sz w:val="24"/>
          <w:szCs w:val="24"/>
        </w:rPr>
        <w:t xml:space="preserve"> акта выполненных работ;</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располагать кадрами, обладающими соответствующей квалификацией для осуществления строительных, монтажных, пуско-наладочных работ, (дипломированные производители работ с опытом работы не менее 3-х последних лет по указанному профилю, сварщики 5-6 разряда, слесари по ремонту тепломеханического оборудования 4-6 разряда, слесари по ремонту электротехнического оборудования 4-6 разряда);</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 xml:space="preserve">персонал должен быть обучен и аттестован по охране труда, пожарной безопасности и промышленной безопасности </w:t>
      </w:r>
      <w:proofErr w:type="spellStart"/>
      <w:r w:rsidRPr="007431C8">
        <w:rPr>
          <w:sz w:val="24"/>
          <w:szCs w:val="24"/>
        </w:rPr>
        <w:t>энергообъектов</w:t>
      </w:r>
      <w:proofErr w:type="spellEnd"/>
      <w:r w:rsidRPr="007431C8">
        <w:rPr>
          <w:sz w:val="24"/>
          <w:szCs w:val="24"/>
        </w:rPr>
        <w:t xml:space="preserve">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при выполнении сварочных работ иметь свидетельство НАКС (Национальный аттестационный комитет сварки) о производственной аттестации технологии сварки в соответствии с требованиями РД 03-615-03 «Порядок применения сварочных технологий при изготовлении, монтаже, ремонте и реконструкции технических устрой</w:t>
      </w:r>
      <w:proofErr w:type="gramStart"/>
      <w:r w:rsidRPr="007431C8">
        <w:rPr>
          <w:sz w:val="24"/>
          <w:szCs w:val="24"/>
        </w:rPr>
        <w:t>ств дл</w:t>
      </w:r>
      <w:proofErr w:type="gramEnd"/>
      <w:r w:rsidRPr="007431C8">
        <w:rPr>
          <w:sz w:val="24"/>
          <w:szCs w:val="24"/>
        </w:rPr>
        <w:t>я опасных производственных объектов» и аттестованных сварщиков;</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обеспечить в составе персонала наличие стропальщиков и лиц, ответственных за безопасное производство работ кранами;</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иметь все необходимые для выполнения работ инструменты и специальные приспособления;</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самостоятельно выполнять устройство лесов и подмостей;</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13665A">
        <w:rPr>
          <w:sz w:val="24"/>
          <w:szCs w:val="24"/>
        </w:rPr>
        <w:t>ознакомиться под роспись и соблюдать требования действующего регламента на осуществление деятельности по</w:t>
      </w:r>
      <w:r w:rsidRPr="007431C8">
        <w:rPr>
          <w:sz w:val="24"/>
          <w:szCs w:val="24"/>
        </w:rPr>
        <w:t xml:space="preserve"> сбору, использованию, обезвреживанию, транспортировке, размещению отходов 1-5 классов опасности на ПТЭЦ;</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 xml:space="preserve">самостоятельно выполнять транспортное обеспечение работ: перевозку необходимых материалов, в том числе материалов со складов Заказчика, на объекты ремонта; </w:t>
      </w:r>
    </w:p>
    <w:p w:rsidR="00F811F2" w:rsidRPr="007431C8"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организовать своевременное оформление и ведение исполнительной документации, составление при необходимости ППР, актов на скрытые работы;</w:t>
      </w:r>
    </w:p>
    <w:p w:rsidR="00F811F2"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обеспечить выполнение работ в соответствии с согласованным при заключении договора графиком работ.</w:t>
      </w:r>
    </w:p>
    <w:p w:rsidR="00F811F2" w:rsidRPr="00F811F2" w:rsidRDefault="00F811F2" w:rsidP="00F811F2">
      <w:pPr>
        <w:pStyle w:val="3"/>
        <w:numPr>
          <w:ilvl w:val="0"/>
          <w:numId w:val="33"/>
        </w:numPr>
        <w:shd w:val="clear" w:color="auto" w:fill="auto"/>
        <w:tabs>
          <w:tab w:val="left" w:pos="-284"/>
        </w:tabs>
        <w:ind w:left="-567" w:firstLine="0"/>
        <w:jc w:val="both"/>
        <w:rPr>
          <w:sz w:val="24"/>
          <w:szCs w:val="24"/>
        </w:rPr>
      </w:pPr>
      <w:r w:rsidRPr="00B007F9">
        <w:t>исключить применение асбестсодержащих материалов при проведении работ по реконструкции оборудования электростанций;</w:t>
      </w:r>
    </w:p>
    <w:p w:rsidR="00F811F2" w:rsidRPr="00B007F9" w:rsidRDefault="00F811F2" w:rsidP="00F811F2">
      <w:pPr>
        <w:pStyle w:val="3"/>
        <w:numPr>
          <w:ilvl w:val="0"/>
          <w:numId w:val="33"/>
        </w:numPr>
        <w:shd w:val="clear" w:color="auto" w:fill="auto"/>
        <w:tabs>
          <w:tab w:val="left" w:pos="-284"/>
        </w:tabs>
        <w:ind w:left="-567" w:firstLine="0"/>
        <w:jc w:val="both"/>
      </w:pPr>
      <w:r w:rsidRPr="00B007F9">
        <w:t>организовать своевременное оформление и ведение исполнительной документации в соответствии разделом 5.4. технического задания;</w:t>
      </w:r>
    </w:p>
    <w:p w:rsidR="00F811F2" w:rsidRPr="00F811F2" w:rsidRDefault="00F811F2" w:rsidP="00F811F2">
      <w:pPr>
        <w:pStyle w:val="3"/>
        <w:numPr>
          <w:ilvl w:val="0"/>
          <w:numId w:val="33"/>
        </w:numPr>
        <w:shd w:val="clear" w:color="auto" w:fill="auto"/>
        <w:tabs>
          <w:tab w:val="left" w:pos="-284"/>
        </w:tabs>
        <w:ind w:left="-567" w:firstLine="0"/>
        <w:jc w:val="both"/>
      </w:pPr>
      <w:r w:rsidRPr="00B007F9">
        <w:t>обеспечить выполнение работ в соответствии</w:t>
      </w:r>
      <w:r>
        <w:t xml:space="preserve"> с согласованным графиком работ;</w:t>
      </w:r>
    </w:p>
    <w:p w:rsidR="00F811F2" w:rsidRPr="00F811F2" w:rsidRDefault="00F811F2" w:rsidP="00F811F2">
      <w:pPr>
        <w:pStyle w:val="3"/>
        <w:numPr>
          <w:ilvl w:val="0"/>
          <w:numId w:val="33"/>
        </w:numPr>
        <w:shd w:val="clear" w:color="auto" w:fill="auto"/>
        <w:tabs>
          <w:tab w:val="left" w:pos="-284"/>
        </w:tabs>
        <w:ind w:left="-567" w:firstLine="0"/>
        <w:jc w:val="both"/>
      </w:pPr>
      <w:r w:rsidRPr="00B007F9">
        <w:t xml:space="preserve">предоставлять сметно-договорную документацию в бумажном (в 2-х экз.) и в электронном виде в формате </w:t>
      </w:r>
      <w:proofErr w:type="spellStart"/>
      <w:r w:rsidRPr="00B007F9">
        <w:t>Excel</w:t>
      </w:r>
      <w:proofErr w:type="spellEnd"/>
      <w:r w:rsidRPr="00B007F9">
        <w:t>, а также в формате сметных программ A0</w:t>
      </w:r>
      <w:r>
        <w:t>.</w:t>
      </w:r>
    </w:p>
    <w:p w:rsidR="00F811F2" w:rsidRDefault="00F811F2" w:rsidP="00F811F2">
      <w:pPr>
        <w:pStyle w:val="3"/>
        <w:numPr>
          <w:ilvl w:val="0"/>
          <w:numId w:val="33"/>
        </w:numPr>
        <w:shd w:val="clear" w:color="auto" w:fill="auto"/>
        <w:tabs>
          <w:tab w:val="left" w:pos="-284"/>
        </w:tabs>
        <w:ind w:left="-567" w:firstLine="0"/>
        <w:jc w:val="both"/>
        <w:rPr>
          <w:sz w:val="24"/>
          <w:szCs w:val="24"/>
        </w:rPr>
      </w:pPr>
      <w:r w:rsidRPr="007431C8">
        <w:rPr>
          <w:sz w:val="24"/>
          <w:szCs w:val="24"/>
        </w:rPr>
        <w:t>Персонал подрядной организации участвующий в проведении работ должен иметь однотипную спецодежду с логотипом организации.</w:t>
      </w:r>
    </w:p>
    <w:p w:rsidR="00B007F9" w:rsidRPr="00B007F9" w:rsidRDefault="00B007F9" w:rsidP="00B007F9">
      <w:pPr>
        <w:widowControl/>
        <w:suppressAutoHyphens/>
        <w:jc w:val="both"/>
        <w:rPr>
          <w:rFonts w:ascii="Times New Roman" w:eastAsia="Times New Roman" w:hAnsi="Times New Roman" w:cs="Times New Roman"/>
          <w:b/>
          <w:i/>
          <w:color w:val="auto"/>
        </w:rPr>
      </w:pPr>
    </w:p>
    <w:p w:rsidR="00B007F9" w:rsidRPr="00B007F9" w:rsidRDefault="00B007F9" w:rsidP="00B007F9">
      <w:pPr>
        <w:widowControl/>
        <w:suppressAutoHyphens/>
        <w:jc w:val="both"/>
        <w:outlineLvl w:val="0"/>
        <w:rPr>
          <w:rFonts w:ascii="Times New Roman" w:eastAsia="Times New Roman" w:hAnsi="Times New Roman" w:cs="Times New Roman"/>
          <w:b/>
          <w:color w:val="auto"/>
        </w:rPr>
      </w:pPr>
      <w:r w:rsidRPr="00B007F9">
        <w:rPr>
          <w:rFonts w:ascii="Times New Roman" w:eastAsia="Times New Roman" w:hAnsi="Times New Roman" w:cs="Times New Roman"/>
          <w:b/>
          <w:color w:val="auto"/>
        </w:rPr>
        <w:t>5.4. Порядок сдачи-приемки выполненных работ и оформления документации.</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Приемка выполненных работ производится комиссией, назначаемой заказчиком.</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обязан обеспечить своевременную сдачу выполненных работ комиссии заказчика.</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 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обязан организовать своевременное в течение 10 календарных дней с момента завершения работ (этапа работ) оформление и предоставление заказчику, исполнительной документации:</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проект производства работ (ППР);</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ведомость выполненных работ;</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протоколы испытаний, карты измерений, формуляры;</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акты промежуточной приемки и/или испытаний;</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акты приемки скрытых работ;</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акты гидравлического испытания (включая испытания на герметичность и давление) и приемки каждой системы в отдельности;</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заключения лаборатории по контролю металла;</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 xml:space="preserve">акты входного контроля, сертификаты на использованные в процессе </w:t>
      </w:r>
      <w:r w:rsidR="00F2745C" w:rsidRPr="00F2745C">
        <w:rPr>
          <w:rFonts w:ascii="Times New Roman" w:eastAsia="Calibri" w:hAnsi="Times New Roman" w:cs="Times New Roman"/>
          <w:color w:val="auto"/>
          <w:lang w:eastAsia="en-US"/>
        </w:rPr>
        <w:t xml:space="preserve">выполнения </w:t>
      </w:r>
      <w:proofErr w:type="spellStart"/>
      <w:r w:rsidR="00F2745C" w:rsidRPr="00F2745C">
        <w:rPr>
          <w:rFonts w:ascii="Times New Roman" w:eastAsia="Calibri" w:hAnsi="Times New Roman" w:cs="Times New Roman"/>
          <w:color w:val="auto"/>
          <w:lang w:eastAsia="en-US"/>
        </w:rPr>
        <w:t>работ</w:t>
      </w:r>
      <w:r w:rsidRPr="00F2745C">
        <w:rPr>
          <w:rFonts w:ascii="Times New Roman" w:eastAsia="Calibri" w:hAnsi="Times New Roman" w:cs="Times New Roman"/>
          <w:color w:val="auto"/>
          <w:lang w:eastAsia="en-US"/>
        </w:rPr>
        <w:t>материалы</w:t>
      </w:r>
      <w:proofErr w:type="spellEnd"/>
      <w:r w:rsidRPr="00F2745C">
        <w:rPr>
          <w:rFonts w:ascii="Times New Roman" w:eastAsia="Calibri" w:hAnsi="Times New Roman" w:cs="Times New Roman"/>
          <w:color w:val="auto"/>
          <w:lang w:eastAsia="en-US"/>
        </w:rPr>
        <w:t xml:space="preserve"> и запасные части;</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акты о приемке выполненных работ (форма КС-2);</w:t>
      </w:r>
    </w:p>
    <w:p w:rsidR="00B007F9" w:rsidRPr="00F2745C" w:rsidRDefault="00B007F9" w:rsidP="00AA3569">
      <w:pPr>
        <w:widowControl/>
        <w:numPr>
          <w:ilvl w:val="0"/>
          <w:numId w:val="29"/>
        </w:numPr>
        <w:ind w:left="-567" w:firstLine="567"/>
        <w:contextualSpacing/>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справку о стоимости выполненных работ и затрат (форма КС-3),</w:t>
      </w:r>
    </w:p>
    <w:p w:rsidR="00B007F9" w:rsidRPr="00F2745C" w:rsidRDefault="00B007F9" w:rsidP="00AA3569">
      <w:pPr>
        <w:widowControl/>
        <w:ind w:left="-567" w:firstLine="567"/>
        <w:jc w:val="both"/>
        <w:rPr>
          <w:rFonts w:ascii="Times New Roman" w:eastAsia="Calibri" w:hAnsi="Times New Roman" w:cs="Times New Roman"/>
          <w:color w:val="auto"/>
          <w:lang w:eastAsia="en-US"/>
        </w:rPr>
      </w:pPr>
      <w:r w:rsidRPr="00F2745C">
        <w:rPr>
          <w:rFonts w:ascii="Times New Roman" w:eastAsia="Calibri" w:hAnsi="Times New Roman" w:cs="Times New Roman"/>
          <w:color w:val="auto"/>
          <w:lang w:eastAsia="en-US"/>
        </w:rPr>
        <w:t>а также иную документацию, составленную перед ремонтом, в процессе ремонта и после ремонта и отражающую техническое состояние оборудования, объем и качество выполненных работ.</w:t>
      </w:r>
    </w:p>
    <w:p w:rsidR="00B007F9" w:rsidRPr="00DA79FA" w:rsidRDefault="00B007F9" w:rsidP="00B007F9">
      <w:pPr>
        <w:widowControl/>
        <w:suppressAutoHyphens/>
        <w:jc w:val="both"/>
        <w:rPr>
          <w:rFonts w:ascii="Times New Roman" w:eastAsia="Times New Roman" w:hAnsi="Times New Roman" w:cs="Times New Roman"/>
          <w:b/>
          <w:i/>
          <w:color w:val="auto"/>
        </w:rPr>
      </w:pPr>
    </w:p>
    <w:p w:rsidR="00B007F9" w:rsidRPr="00B007F9" w:rsidRDefault="00B007F9" w:rsidP="00B007F9">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5.5. Требования к подрядчику при привлечении субподрядчиков:</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w:t>
      </w:r>
      <w:r w:rsidR="00800A1C">
        <w:rPr>
          <w:rFonts w:ascii="Times New Roman" w:eastAsia="Times New Roman" w:hAnsi="Times New Roman" w:cs="Times New Roman"/>
          <w:color w:val="auto"/>
        </w:rPr>
        <w:t>ка</w:t>
      </w:r>
      <w:r w:rsidRPr="00B007F9">
        <w:rPr>
          <w:rFonts w:ascii="Times New Roman" w:eastAsia="Times New Roman" w:hAnsi="Times New Roman" w:cs="Times New Roman"/>
          <w:i/>
          <w:color w:val="auto"/>
        </w:rPr>
        <w:t>.</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Подрядчик обязан прикладывать к своей заявке письменное согласие субподрядчиков на выполнение планируемых ими работ.</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B007F9" w:rsidRPr="00B007F9" w:rsidRDefault="00B007F9" w:rsidP="00AA3569">
      <w:pPr>
        <w:widowControl/>
        <w:suppressAutoHyphens/>
        <w:ind w:left="-567" w:firstLine="567"/>
        <w:jc w:val="both"/>
        <w:outlineLvl w:val="0"/>
        <w:rPr>
          <w:rFonts w:ascii="Times New Roman" w:eastAsia="Times New Roman" w:hAnsi="Times New Roman" w:cs="Times New Roman"/>
          <w:color w:val="auto"/>
        </w:rPr>
      </w:pPr>
      <w:r w:rsidRPr="00B007F9">
        <w:rPr>
          <w:rFonts w:ascii="Times New Roman" w:eastAsia="Times New Roman" w:hAnsi="Times New Roman" w:cs="Times New Roman"/>
          <w:color w:val="auto"/>
        </w:rPr>
        <w:t>Заказчик оставляет за собой право отклонить любого из предложенных субподрядчиков.</w:t>
      </w:r>
    </w:p>
    <w:p w:rsidR="00B007F9" w:rsidRPr="00B007F9" w:rsidRDefault="00B007F9" w:rsidP="00AA3569">
      <w:pPr>
        <w:widowControl/>
        <w:suppressAutoHyphens/>
        <w:ind w:left="-567" w:firstLine="567"/>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B007F9" w:rsidRPr="00B007F9" w:rsidRDefault="00B007F9" w:rsidP="00AA3569">
      <w:pPr>
        <w:widowControl/>
        <w:suppressAutoHyphens/>
        <w:ind w:left="-567" w:firstLine="567"/>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B007F9" w:rsidRPr="00B007F9" w:rsidRDefault="00B007F9" w:rsidP="00AA3569">
      <w:pPr>
        <w:widowControl/>
        <w:suppressAutoHyphens/>
        <w:ind w:left="-567" w:firstLine="567"/>
        <w:jc w:val="both"/>
        <w:rPr>
          <w:rFonts w:ascii="Times New Roman" w:eastAsia="Times New Roman" w:hAnsi="Times New Roman" w:cs="Times New Roman"/>
          <w:color w:val="auto"/>
        </w:rPr>
      </w:pPr>
      <w:r w:rsidRPr="00B007F9">
        <w:rPr>
          <w:rFonts w:ascii="Times New Roman" w:eastAsia="Times New Roman" w:hAnsi="Times New Roman" w:cs="Times New Roman"/>
          <w:color w:val="auto"/>
        </w:rPr>
        <w:t>При планирующемся привлечении для выполнения работ нескольких субподрядчиков (поставщиков), подрядчик должен предусмотреть и организовать их взаимодействие в процессе выполнения ремонтных работ с учётом сроков их исполнения.</w:t>
      </w:r>
    </w:p>
    <w:p w:rsidR="00B007F9" w:rsidRPr="00B007F9" w:rsidRDefault="00B007F9" w:rsidP="00B007F9">
      <w:pPr>
        <w:widowControl/>
        <w:suppressAutoHyphens/>
        <w:ind w:firstLine="708"/>
        <w:jc w:val="both"/>
        <w:rPr>
          <w:rFonts w:ascii="Times New Roman" w:eastAsia="Times New Roman" w:hAnsi="Times New Roman" w:cs="Times New Roman"/>
          <w:color w:val="auto"/>
        </w:rPr>
      </w:pPr>
    </w:p>
    <w:p w:rsidR="00B007F9" w:rsidRPr="00B007F9" w:rsidRDefault="00B007F9" w:rsidP="00A940A0">
      <w:pPr>
        <w:widowControl/>
        <w:tabs>
          <w:tab w:val="decimal" w:pos="284"/>
        </w:tabs>
        <w:suppressAutoHyphens/>
        <w:jc w:val="both"/>
        <w:rPr>
          <w:rFonts w:ascii="Times New Roman" w:eastAsia="Times New Roman" w:hAnsi="Times New Roman" w:cs="Times New Roman"/>
          <w:i/>
          <w:color w:val="auto"/>
        </w:rPr>
      </w:pPr>
      <w:r w:rsidRPr="00B007F9">
        <w:rPr>
          <w:rFonts w:ascii="Times New Roman" w:eastAsia="Times New Roman" w:hAnsi="Times New Roman" w:cs="Times New Roman"/>
          <w:b/>
          <w:color w:val="auto"/>
        </w:rPr>
        <w:t>6. Оборудование и материалы:</w:t>
      </w:r>
    </w:p>
    <w:p w:rsidR="00A940A0" w:rsidRPr="00060571" w:rsidRDefault="00A940A0" w:rsidP="00AA3569">
      <w:pPr>
        <w:pStyle w:val="a5"/>
        <w:numPr>
          <w:ilvl w:val="0"/>
          <w:numId w:val="34"/>
        </w:numPr>
        <w:ind w:left="-567" w:firstLine="0"/>
        <w:jc w:val="both"/>
        <w:rPr>
          <w:rFonts w:ascii="Times New Roman" w:eastAsia="Times New Roman" w:hAnsi="Times New Roman" w:cs="Times New Roman"/>
        </w:rPr>
      </w:pPr>
      <w:r w:rsidRPr="00060571">
        <w:rPr>
          <w:rFonts w:ascii="Times New Roman" w:eastAsia="Times New Roman" w:hAnsi="Times New Roman" w:cs="Times New Roman"/>
        </w:rPr>
        <w:t>Оборудование и материалы для выполнения заявляемых объемов работ поставляет Подрядчик в соответствии с разработанным проектом.</w:t>
      </w:r>
    </w:p>
    <w:p w:rsidR="00A940A0" w:rsidRPr="00060571" w:rsidRDefault="00A940A0" w:rsidP="00AA3569">
      <w:pPr>
        <w:pStyle w:val="a5"/>
        <w:numPr>
          <w:ilvl w:val="0"/>
          <w:numId w:val="34"/>
        </w:numPr>
        <w:ind w:left="-567" w:firstLine="0"/>
        <w:jc w:val="both"/>
        <w:rPr>
          <w:rFonts w:ascii="Times New Roman" w:eastAsia="Times New Roman" w:hAnsi="Times New Roman" w:cs="Times New Roman"/>
        </w:rPr>
      </w:pPr>
      <w:r>
        <w:rPr>
          <w:rFonts w:ascii="Times New Roman" w:eastAsia="Times New Roman" w:hAnsi="Times New Roman" w:cs="Times New Roman"/>
        </w:rPr>
        <w:t xml:space="preserve"> </w:t>
      </w:r>
      <w:r w:rsidRPr="00060571">
        <w:rPr>
          <w:rFonts w:ascii="Times New Roman" w:eastAsia="Times New Roman" w:hAnsi="Times New Roman" w:cs="Times New Roman"/>
        </w:rPr>
        <w:t>Все поставляемые материалы и оборудование должны иметь сертификаты соответствия продукции требованиям качества и безопасности, установленными для нее действующими стандартами и правилами (ГОСТ (</w:t>
      </w:r>
      <w:proofErr w:type="spellStart"/>
      <w:r w:rsidRPr="00060571">
        <w:rPr>
          <w:rFonts w:ascii="Times New Roman" w:eastAsia="Times New Roman" w:hAnsi="Times New Roman" w:cs="Times New Roman"/>
        </w:rPr>
        <w:t>ГосСтандарт</w:t>
      </w:r>
      <w:proofErr w:type="spellEnd"/>
      <w:r w:rsidRPr="00060571">
        <w:rPr>
          <w:rFonts w:ascii="Times New Roman" w:eastAsia="Times New Roman" w:hAnsi="Times New Roman" w:cs="Times New Roman"/>
        </w:rPr>
        <w:t xml:space="preserve">), ГОСТ </w:t>
      </w:r>
      <w:proofErr w:type="gramStart"/>
      <w:r w:rsidRPr="00060571">
        <w:rPr>
          <w:rFonts w:ascii="Times New Roman" w:eastAsia="Times New Roman" w:hAnsi="Times New Roman" w:cs="Times New Roman"/>
        </w:rPr>
        <w:t>Р</w:t>
      </w:r>
      <w:proofErr w:type="gramEnd"/>
      <w:r w:rsidRPr="00060571">
        <w:rPr>
          <w:rFonts w:ascii="Times New Roman" w:eastAsia="Times New Roman" w:hAnsi="Times New Roman" w:cs="Times New Roman"/>
        </w:rPr>
        <w:t>, ГОСТ Р МЭК, ТУ и прочие требования.</w:t>
      </w:r>
    </w:p>
    <w:p w:rsidR="00A940A0" w:rsidRPr="00060571" w:rsidRDefault="00A940A0" w:rsidP="00AA3569">
      <w:pPr>
        <w:pStyle w:val="a5"/>
        <w:numPr>
          <w:ilvl w:val="0"/>
          <w:numId w:val="34"/>
        </w:numPr>
        <w:ind w:left="-567" w:firstLine="0"/>
        <w:jc w:val="both"/>
        <w:rPr>
          <w:rFonts w:ascii="Times New Roman" w:eastAsia="Times New Roman" w:hAnsi="Times New Roman" w:cs="Times New Roman"/>
        </w:rPr>
      </w:pPr>
      <w:r w:rsidRPr="00060571">
        <w:rPr>
          <w:rFonts w:ascii="Times New Roman" w:eastAsia="Times New Roman" w:hAnsi="Times New Roman" w:cs="Times New Roman"/>
        </w:rPr>
        <w:t xml:space="preserve"> Стоимость материалов и оборудования, приобретенных Подрядчиком, подтверждается документально.</w:t>
      </w:r>
    </w:p>
    <w:p w:rsidR="00A940A0" w:rsidRPr="00060571" w:rsidRDefault="00A940A0" w:rsidP="00AA3569">
      <w:pPr>
        <w:pStyle w:val="a5"/>
        <w:numPr>
          <w:ilvl w:val="0"/>
          <w:numId w:val="34"/>
        </w:numPr>
        <w:ind w:left="-567" w:firstLine="0"/>
        <w:jc w:val="both"/>
        <w:rPr>
          <w:rFonts w:ascii="Times New Roman" w:eastAsia="Times New Roman" w:hAnsi="Times New Roman" w:cs="Times New Roman"/>
        </w:rPr>
      </w:pPr>
      <w:r w:rsidRPr="00060571">
        <w:rPr>
          <w:rFonts w:ascii="Times New Roman" w:eastAsia="Times New Roman" w:hAnsi="Times New Roman" w:cs="Times New Roman"/>
        </w:rPr>
        <w:t xml:space="preserve"> В случае возникновения необходимости поставки для работ ТМЦ, не учтенных в согласованной сметной документации, их поставка осуществляется по дополнительному соглашению Сторон.</w:t>
      </w:r>
    </w:p>
    <w:p w:rsidR="00A940A0" w:rsidRPr="00A940A0" w:rsidRDefault="00A940A0" w:rsidP="00AA3569">
      <w:pPr>
        <w:pStyle w:val="a5"/>
        <w:numPr>
          <w:ilvl w:val="0"/>
          <w:numId w:val="34"/>
        </w:numPr>
        <w:suppressAutoHyphens/>
        <w:ind w:left="-567" w:firstLine="0"/>
        <w:jc w:val="both"/>
        <w:rPr>
          <w:rFonts w:ascii="Times New Roman" w:eastAsia="Times New Roman" w:hAnsi="Times New Roman" w:cs="Times New Roman"/>
        </w:rPr>
      </w:pPr>
      <w:r w:rsidRPr="00A940A0">
        <w:rPr>
          <w:rFonts w:ascii="Times New Roman" w:eastAsia="Times New Roman" w:hAnsi="Times New Roman" w:cs="Times New Roman"/>
        </w:rPr>
        <w:t>В обязанности Заказчика предоставление Подрядчику бытовых помещений, складских площадок, инструмента и т.п. не входит. При наличии технической возможности вышеуказанные услуги могут быть предоставлены Подрядчику. Условия их предоставления определяются в договоре на выполнение работ.</w:t>
      </w:r>
    </w:p>
    <w:p w:rsidR="00B007F9" w:rsidRPr="00B007F9" w:rsidRDefault="00B007F9" w:rsidP="00B007F9">
      <w:pPr>
        <w:widowControl/>
        <w:suppressAutoHyphens/>
        <w:jc w:val="both"/>
        <w:rPr>
          <w:rFonts w:ascii="Times New Roman" w:eastAsia="Times New Roman" w:hAnsi="Times New Roman" w:cs="Times New Roman"/>
          <w:i/>
          <w:color w:val="auto"/>
        </w:rPr>
      </w:pPr>
    </w:p>
    <w:p w:rsidR="00B007F9" w:rsidRPr="00B007F9" w:rsidRDefault="00B007F9" w:rsidP="00B007F9">
      <w:pPr>
        <w:widowControl/>
        <w:suppressAutoHyphens/>
        <w:jc w:val="both"/>
        <w:rPr>
          <w:rFonts w:ascii="Times New Roman" w:eastAsia="Times New Roman" w:hAnsi="Times New Roman" w:cs="Times New Roman"/>
          <w:b/>
          <w:color w:val="auto"/>
        </w:rPr>
      </w:pPr>
      <w:r w:rsidRPr="00B007F9">
        <w:rPr>
          <w:rFonts w:ascii="Times New Roman" w:eastAsia="Times New Roman" w:hAnsi="Times New Roman" w:cs="Times New Roman"/>
          <w:b/>
          <w:color w:val="auto"/>
        </w:rPr>
        <w:t>7. Для выполнения работ подрядчиком заказчик обеспечивает:</w:t>
      </w:r>
    </w:p>
    <w:p w:rsidR="00B007F9" w:rsidRPr="00A940A0" w:rsidRDefault="00B007F9" w:rsidP="00AA3569">
      <w:pPr>
        <w:pStyle w:val="a5"/>
        <w:numPr>
          <w:ilvl w:val="0"/>
          <w:numId w:val="34"/>
        </w:numPr>
        <w:ind w:left="-567" w:firstLine="0"/>
        <w:jc w:val="both"/>
        <w:rPr>
          <w:rFonts w:ascii="Times New Roman" w:eastAsia="Times New Roman" w:hAnsi="Times New Roman" w:cs="Times New Roman"/>
        </w:rPr>
      </w:pPr>
      <w:r w:rsidRPr="00A940A0">
        <w:rPr>
          <w:rFonts w:ascii="Times New Roman" w:eastAsia="Times New Roman" w:hAnsi="Times New Roman" w:cs="Times New Roman"/>
        </w:rPr>
        <w:t>энергоснабжение строительно-монтажных работ, выполняемых подрядчиком;</w:t>
      </w:r>
    </w:p>
    <w:p w:rsidR="00B007F9" w:rsidRPr="00A940A0" w:rsidRDefault="00B007F9" w:rsidP="00AA3569">
      <w:pPr>
        <w:pStyle w:val="a5"/>
        <w:numPr>
          <w:ilvl w:val="0"/>
          <w:numId w:val="34"/>
        </w:numPr>
        <w:ind w:left="-567" w:firstLine="0"/>
        <w:jc w:val="both"/>
        <w:rPr>
          <w:rFonts w:ascii="Times New Roman" w:eastAsia="Times New Roman" w:hAnsi="Times New Roman" w:cs="Times New Roman"/>
        </w:rPr>
      </w:pPr>
      <w:r w:rsidRPr="00A940A0">
        <w:rPr>
          <w:rFonts w:ascii="Times New Roman" w:eastAsia="Times New Roman" w:hAnsi="Times New Roman" w:cs="Times New Roman"/>
        </w:rPr>
        <w:t xml:space="preserve">подключение электроприводов механизмов и инструмента, средств электросварки и термообработки подрядчика к </w:t>
      </w:r>
      <w:proofErr w:type="spellStart"/>
      <w:r w:rsidRPr="00A940A0">
        <w:rPr>
          <w:rFonts w:ascii="Times New Roman" w:eastAsia="Times New Roman" w:hAnsi="Times New Roman" w:cs="Times New Roman"/>
        </w:rPr>
        <w:t>электросборкам</w:t>
      </w:r>
      <w:proofErr w:type="spellEnd"/>
      <w:r w:rsidRPr="00A940A0">
        <w:rPr>
          <w:rFonts w:ascii="Times New Roman" w:eastAsia="Times New Roman" w:hAnsi="Times New Roman" w:cs="Times New Roman"/>
        </w:rPr>
        <w:t xml:space="preserve"> в сроки, согласно графику строительно-монтажных работ, если их конструкции требуют для этих целей специального персонала;</w:t>
      </w:r>
    </w:p>
    <w:p w:rsidR="00B007F9" w:rsidRPr="00A940A0" w:rsidRDefault="00B007F9" w:rsidP="00AA3569">
      <w:pPr>
        <w:pStyle w:val="a5"/>
        <w:numPr>
          <w:ilvl w:val="0"/>
          <w:numId w:val="34"/>
        </w:numPr>
        <w:ind w:left="-567" w:firstLine="0"/>
        <w:jc w:val="both"/>
        <w:rPr>
          <w:rFonts w:ascii="Times New Roman" w:eastAsia="Times New Roman" w:hAnsi="Times New Roman" w:cs="Times New Roman"/>
        </w:rPr>
      </w:pPr>
      <w:r w:rsidRPr="00A940A0">
        <w:rPr>
          <w:rFonts w:ascii="Times New Roman" w:eastAsia="Times New Roman" w:hAnsi="Times New Roman" w:cs="Times New Roman"/>
        </w:rPr>
        <w:t>допуск персонала подрядчика на рабочие места в течение всего срока выполне</w:t>
      </w:r>
      <w:r w:rsidR="00A940A0" w:rsidRPr="00A940A0">
        <w:rPr>
          <w:rFonts w:ascii="Times New Roman" w:eastAsia="Times New Roman" w:hAnsi="Times New Roman" w:cs="Times New Roman"/>
        </w:rPr>
        <w:t>ния строительно-монтажных работ.</w:t>
      </w:r>
    </w:p>
    <w:p w:rsidR="00B007F9" w:rsidRPr="00B007F9" w:rsidRDefault="00B007F9" w:rsidP="00B007F9">
      <w:pPr>
        <w:widowControl/>
        <w:jc w:val="both"/>
        <w:rPr>
          <w:rFonts w:ascii="Times New Roman" w:eastAsia="Times New Roman" w:hAnsi="Times New Roman" w:cs="Times New Roman"/>
          <w:color w:val="auto"/>
        </w:rPr>
      </w:pPr>
    </w:p>
    <w:p w:rsidR="00B007F9" w:rsidRDefault="00B007F9" w:rsidP="00B007F9">
      <w:pPr>
        <w:widowControl/>
        <w:suppressAutoHyphens/>
        <w:jc w:val="both"/>
        <w:rPr>
          <w:rFonts w:ascii="Times New Roman" w:eastAsia="Times New Roman" w:hAnsi="Times New Roman" w:cs="Times New Roman"/>
          <w:color w:val="auto"/>
        </w:rPr>
      </w:pPr>
    </w:p>
    <w:p w:rsidR="00031A0D" w:rsidRPr="00B007F9" w:rsidRDefault="00031A0D" w:rsidP="00B007F9">
      <w:pPr>
        <w:widowControl/>
        <w:suppressAutoHyphens/>
        <w:jc w:val="both"/>
        <w:rPr>
          <w:rFonts w:ascii="Times New Roman" w:eastAsia="Times New Roman" w:hAnsi="Times New Roman" w:cs="Times New Roman"/>
          <w:color w:val="auto"/>
        </w:rPr>
      </w:pPr>
    </w:p>
    <w:sectPr w:rsidR="00031A0D" w:rsidRPr="00B007F9" w:rsidSect="00E164B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01B"/>
    <w:multiLevelType w:val="multilevel"/>
    <w:tmpl w:val="42BC8378"/>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A0A72"/>
    <w:multiLevelType w:val="multilevel"/>
    <w:tmpl w:val="AFF01EFE"/>
    <w:lvl w:ilvl="0">
      <w:start w:val="1"/>
      <w:numFmt w:val="decimal"/>
      <w:lvlText w:val="4.4.%1."/>
      <w:lvlJc w:val="left"/>
      <w:rPr>
        <w:rFonts w:hint="default"/>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563CB4"/>
    <w:multiLevelType w:val="hybridMultilevel"/>
    <w:tmpl w:val="5712D2A4"/>
    <w:lvl w:ilvl="0" w:tplc="2A8CC112">
      <w:start w:val="1"/>
      <w:numFmt w:val="russianLower"/>
      <w:lvlText w:val="%1)"/>
      <w:lvlJc w:val="left"/>
      <w:pPr>
        <w:ind w:left="153" w:hanging="360"/>
      </w:pPr>
      <w:rPr>
        <w:rFonts w:hint="default"/>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nsid w:val="07532BD5"/>
    <w:multiLevelType w:val="hybridMultilevel"/>
    <w:tmpl w:val="76BEF00C"/>
    <w:lvl w:ilvl="0" w:tplc="A5F8BE36">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F96515"/>
    <w:multiLevelType w:val="hybridMultilevel"/>
    <w:tmpl w:val="3286B3CC"/>
    <w:lvl w:ilvl="0" w:tplc="00A64046">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0D0826B3"/>
    <w:multiLevelType w:val="multilevel"/>
    <w:tmpl w:val="95706DBE"/>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F3461E7"/>
    <w:multiLevelType w:val="hybridMultilevel"/>
    <w:tmpl w:val="29E6E21A"/>
    <w:lvl w:ilvl="0" w:tplc="A5F8BE36">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09C6178"/>
    <w:multiLevelType w:val="hybridMultilevel"/>
    <w:tmpl w:val="79F422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46048B2"/>
    <w:multiLevelType w:val="hybridMultilevel"/>
    <w:tmpl w:val="11C87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CB708B"/>
    <w:multiLevelType w:val="hybridMultilevel"/>
    <w:tmpl w:val="CE2CE566"/>
    <w:lvl w:ilvl="0" w:tplc="A5F8BE36">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F04D36"/>
    <w:multiLevelType w:val="hybridMultilevel"/>
    <w:tmpl w:val="B9A20B10"/>
    <w:lvl w:ilvl="0" w:tplc="150A9944">
      <w:start w:val="1"/>
      <w:numFmt w:val="russianLower"/>
      <w:lvlText w:val="%1)"/>
      <w:lvlJc w:val="left"/>
      <w:pPr>
        <w:ind w:left="153" w:hanging="360"/>
      </w:pPr>
      <w:rPr>
        <w:rFonts w:hint="default"/>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3">
    <w:nsid w:val="21CA7BAA"/>
    <w:multiLevelType w:val="multilevel"/>
    <w:tmpl w:val="0BF661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6F3F8D"/>
    <w:multiLevelType w:val="multilevel"/>
    <w:tmpl w:val="79EA850E"/>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235B55"/>
    <w:multiLevelType w:val="multilevel"/>
    <w:tmpl w:val="148CC660"/>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0645B4"/>
    <w:multiLevelType w:val="multilevel"/>
    <w:tmpl w:val="A8A8C5E4"/>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3F417E"/>
    <w:multiLevelType w:val="hybridMultilevel"/>
    <w:tmpl w:val="634CC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9FE116D"/>
    <w:multiLevelType w:val="multilevel"/>
    <w:tmpl w:val="F4667F88"/>
    <w:lvl w:ilvl="0">
      <w:start w:val="1"/>
      <w:numFmt w:val="upperRoman"/>
      <w:lvlText w:val="%1."/>
      <w:lvlJc w:val="right"/>
      <w:pPr>
        <w:ind w:left="153" w:hanging="360"/>
      </w:pPr>
    </w:lvl>
    <w:lvl w:ilvl="1">
      <w:start w:val="1"/>
      <w:numFmt w:val="decimal"/>
      <w:isLgl/>
      <w:lvlText w:val="%1.%2."/>
      <w:lvlJc w:val="left"/>
      <w:pPr>
        <w:ind w:left="258" w:hanging="465"/>
      </w:pPr>
      <w:rPr>
        <w:rFonts w:hint="default"/>
      </w:rPr>
    </w:lvl>
    <w:lvl w:ilvl="2">
      <w:start w:val="1"/>
      <w:numFmt w:val="decimal"/>
      <w:isLgl/>
      <w:lvlText w:val="%1.%2.%3."/>
      <w:lvlJc w:val="left"/>
      <w:pPr>
        <w:ind w:left="513" w:hanging="720"/>
      </w:pPr>
      <w:rPr>
        <w:rFonts w:hint="default"/>
      </w:rPr>
    </w:lvl>
    <w:lvl w:ilvl="3">
      <w:start w:val="1"/>
      <w:numFmt w:val="decimal"/>
      <w:isLgl/>
      <w:lvlText w:val="%1.%2.%3.%4."/>
      <w:lvlJc w:val="left"/>
      <w:pPr>
        <w:ind w:left="513" w:hanging="72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873" w:hanging="108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233" w:hanging="1440"/>
      </w:pPr>
      <w:rPr>
        <w:rFonts w:hint="default"/>
      </w:rPr>
    </w:lvl>
    <w:lvl w:ilvl="8">
      <w:start w:val="1"/>
      <w:numFmt w:val="decimal"/>
      <w:isLgl/>
      <w:lvlText w:val="%1.%2.%3.%4.%5.%6.%7.%8.%9."/>
      <w:lvlJc w:val="left"/>
      <w:pPr>
        <w:ind w:left="1593" w:hanging="1800"/>
      </w:pPr>
      <w:rPr>
        <w:rFonts w:hint="default"/>
      </w:rPr>
    </w:lvl>
  </w:abstractNum>
  <w:abstractNum w:abstractNumId="20">
    <w:nsid w:val="4DFD3068"/>
    <w:multiLevelType w:val="hybridMultilevel"/>
    <w:tmpl w:val="8DA0A4B8"/>
    <w:lvl w:ilvl="0" w:tplc="767C1410">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F228B1"/>
    <w:multiLevelType w:val="hybridMultilevel"/>
    <w:tmpl w:val="7A08FE7E"/>
    <w:lvl w:ilvl="0" w:tplc="C212AB8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4972F6"/>
    <w:multiLevelType w:val="multilevel"/>
    <w:tmpl w:val="42BC8378"/>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D555F5"/>
    <w:multiLevelType w:val="hybridMultilevel"/>
    <w:tmpl w:val="A6020A80"/>
    <w:lvl w:ilvl="0" w:tplc="A5F8BE36">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CD5DA2"/>
    <w:multiLevelType w:val="hybridMultilevel"/>
    <w:tmpl w:val="B61CE2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F06F46"/>
    <w:multiLevelType w:val="hybridMultilevel"/>
    <w:tmpl w:val="595CA3DC"/>
    <w:lvl w:ilvl="0" w:tplc="C212AB86">
      <w:start w:val="1"/>
      <w:numFmt w:val="decimal"/>
      <w:lvlText w:val="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2F3802"/>
    <w:multiLevelType w:val="multilevel"/>
    <w:tmpl w:val="B3FA1D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BC10F68"/>
    <w:multiLevelType w:val="hybridMultilevel"/>
    <w:tmpl w:val="491876DC"/>
    <w:lvl w:ilvl="0" w:tplc="2C5ABC1C">
      <w:start w:val="2"/>
      <w:numFmt w:val="decimal"/>
      <w:lvlText w:val="%1."/>
      <w:lvlJc w:val="left"/>
      <w:pPr>
        <w:ind w:left="720" w:hanging="360"/>
      </w:pPr>
      <w:rPr>
        <w:rFonts w:hint="default"/>
      </w:r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B50835"/>
    <w:multiLevelType w:val="multilevel"/>
    <w:tmpl w:val="148EE02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A16C49"/>
    <w:multiLevelType w:val="multilevel"/>
    <w:tmpl w:val="E1DC71F2"/>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46046E"/>
    <w:multiLevelType w:val="multilevel"/>
    <w:tmpl w:val="606A386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DB595A"/>
    <w:multiLevelType w:val="hybridMultilevel"/>
    <w:tmpl w:val="3E86EC0E"/>
    <w:lvl w:ilvl="0" w:tplc="767C1410">
      <w:start w:val="1"/>
      <w:numFmt w:val="decimal"/>
      <w:lvlText w:val="4.3.%1."/>
      <w:lvlJc w:val="left"/>
      <w:pPr>
        <w:ind w:left="17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2"/>
  </w:num>
  <w:num w:numId="3">
    <w:abstractNumId w:val="13"/>
  </w:num>
  <w:num w:numId="4">
    <w:abstractNumId w:val="31"/>
  </w:num>
  <w:num w:numId="5">
    <w:abstractNumId w:val="22"/>
  </w:num>
  <w:num w:numId="6">
    <w:abstractNumId w:val="1"/>
  </w:num>
  <w:num w:numId="7">
    <w:abstractNumId w:val="15"/>
  </w:num>
  <w:num w:numId="8">
    <w:abstractNumId w:val="30"/>
  </w:num>
  <w:num w:numId="9">
    <w:abstractNumId w:val="16"/>
  </w:num>
  <w:num w:numId="10">
    <w:abstractNumId w:val="8"/>
  </w:num>
  <w:num w:numId="11">
    <w:abstractNumId w:val="7"/>
  </w:num>
  <w:num w:numId="12">
    <w:abstractNumId w:val="23"/>
  </w:num>
  <w:num w:numId="13">
    <w:abstractNumId w:val="11"/>
  </w:num>
  <w:num w:numId="14">
    <w:abstractNumId w:val="3"/>
  </w:num>
  <w:num w:numId="15">
    <w:abstractNumId w:val="0"/>
  </w:num>
  <w:num w:numId="16">
    <w:abstractNumId w:val="33"/>
  </w:num>
  <w:num w:numId="17">
    <w:abstractNumId w:val="20"/>
  </w:num>
  <w:num w:numId="18">
    <w:abstractNumId w:val="25"/>
  </w:num>
  <w:num w:numId="19">
    <w:abstractNumId w:val="18"/>
  </w:num>
  <w:num w:numId="20">
    <w:abstractNumId w:val="21"/>
  </w:num>
  <w:num w:numId="21">
    <w:abstractNumId w:val="10"/>
  </w:num>
  <w:num w:numId="22">
    <w:abstractNumId w:val="17"/>
  </w:num>
  <w:num w:numId="23">
    <w:abstractNumId w:val="26"/>
  </w:num>
  <w:num w:numId="24">
    <w:abstractNumId w:val="29"/>
  </w:num>
  <w:num w:numId="25">
    <w:abstractNumId w:val="19"/>
  </w:num>
  <w:num w:numId="26">
    <w:abstractNumId w:val="27"/>
  </w:num>
  <w:num w:numId="27">
    <w:abstractNumId w:val="9"/>
  </w:num>
  <w:num w:numId="28">
    <w:abstractNumId w:val="6"/>
  </w:num>
  <w:num w:numId="29">
    <w:abstractNumId w:val="24"/>
  </w:num>
  <w:num w:numId="30">
    <w:abstractNumId w:val="2"/>
  </w:num>
  <w:num w:numId="31">
    <w:abstractNumId w:val="12"/>
  </w:num>
  <w:num w:numId="32">
    <w:abstractNumId w:val="14"/>
  </w:num>
  <w:num w:numId="33">
    <w:abstractNumId w:val="5"/>
  </w:num>
  <w:num w:numId="34">
    <w:abstractNumId w:val="4"/>
  </w:num>
  <w:num w:numId="35">
    <w:abstractNumId w:val="15"/>
    <w:lvlOverride w:ilvl="0">
      <w:startOverride w:val="2"/>
    </w:lvlOverride>
    <w:lvlOverride w:ilvl="1"/>
    <w:lvlOverride w:ilvl="2"/>
    <w:lvlOverride w:ilvl="3"/>
    <w:lvlOverride w:ilvl="4"/>
    <w:lvlOverride w:ilvl="5"/>
    <w:lvlOverride w:ilvl="6"/>
    <w:lvlOverride w:ilvl="7"/>
    <w:lvlOverride w:ilvl="8"/>
  </w:num>
  <w:num w:numId="36">
    <w:abstractNumId w:val="30"/>
    <w:lvlOverride w:ilvl="0">
      <w:startOverride w:val="4"/>
    </w:lvlOverride>
    <w:lvlOverride w:ilvl="1">
      <w:startOverride w:val="1"/>
    </w:lvlOverride>
    <w:lvlOverride w:ilvl="2"/>
    <w:lvlOverride w:ilvl="3"/>
    <w:lvlOverride w:ilvl="4"/>
    <w:lvlOverride w:ilvl="5"/>
    <w:lvlOverride w:ilvl="6"/>
    <w:lvlOverride w:ilvl="7"/>
    <w:lvlOverride w:ilvl="8"/>
  </w:num>
  <w:num w:numId="37">
    <w:abstractNumId w:val="16"/>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BDC"/>
    <w:rsid w:val="00031A0D"/>
    <w:rsid w:val="000457BD"/>
    <w:rsid w:val="00060571"/>
    <w:rsid w:val="00063BC0"/>
    <w:rsid w:val="00072E56"/>
    <w:rsid w:val="00075439"/>
    <w:rsid w:val="000759E0"/>
    <w:rsid w:val="00085A8C"/>
    <w:rsid w:val="00090400"/>
    <w:rsid w:val="0009597F"/>
    <w:rsid w:val="000D0A2D"/>
    <w:rsid w:val="000F3187"/>
    <w:rsid w:val="00103673"/>
    <w:rsid w:val="0013665A"/>
    <w:rsid w:val="00160BDC"/>
    <w:rsid w:val="00166744"/>
    <w:rsid w:val="0018227A"/>
    <w:rsid w:val="001B4BF9"/>
    <w:rsid w:val="001D5CE8"/>
    <w:rsid w:val="001E4C20"/>
    <w:rsid w:val="002660EF"/>
    <w:rsid w:val="002960D4"/>
    <w:rsid w:val="002A7218"/>
    <w:rsid w:val="002D2553"/>
    <w:rsid w:val="002E28F7"/>
    <w:rsid w:val="00331853"/>
    <w:rsid w:val="00344BC6"/>
    <w:rsid w:val="00395F56"/>
    <w:rsid w:val="003A1A5A"/>
    <w:rsid w:val="003E18B6"/>
    <w:rsid w:val="003F7EEF"/>
    <w:rsid w:val="004314FB"/>
    <w:rsid w:val="00494D5D"/>
    <w:rsid w:val="004B5263"/>
    <w:rsid w:val="004E106B"/>
    <w:rsid w:val="00505AE0"/>
    <w:rsid w:val="005119B3"/>
    <w:rsid w:val="005A0032"/>
    <w:rsid w:val="005B1E3A"/>
    <w:rsid w:val="005B738E"/>
    <w:rsid w:val="00607954"/>
    <w:rsid w:val="00632F03"/>
    <w:rsid w:val="006A70B5"/>
    <w:rsid w:val="006E36BE"/>
    <w:rsid w:val="006E45D9"/>
    <w:rsid w:val="00700CD4"/>
    <w:rsid w:val="00726DF0"/>
    <w:rsid w:val="007431C8"/>
    <w:rsid w:val="00760AB4"/>
    <w:rsid w:val="007632AA"/>
    <w:rsid w:val="00765BB3"/>
    <w:rsid w:val="007757E4"/>
    <w:rsid w:val="007A1649"/>
    <w:rsid w:val="007F295A"/>
    <w:rsid w:val="00800A1C"/>
    <w:rsid w:val="00827BBB"/>
    <w:rsid w:val="00835356"/>
    <w:rsid w:val="00837EFB"/>
    <w:rsid w:val="00860291"/>
    <w:rsid w:val="00893FB8"/>
    <w:rsid w:val="00897948"/>
    <w:rsid w:val="008C0FFA"/>
    <w:rsid w:val="008C45D5"/>
    <w:rsid w:val="008C542D"/>
    <w:rsid w:val="008F0B9E"/>
    <w:rsid w:val="009027AB"/>
    <w:rsid w:val="00961B47"/>
    <w:rsid w:val="0097140B"/>
    <w:rsid w:val="009B1290"/>
    <w:rsid w:val="009C4274"/>
    <w:rsid w:val="009E193F"/>
    <w:rsid w:val="009E6722"/>
    <w:rsid w:val="009E74AA"/>
    <w:rsid w:val="009F51EC"/>
    <w:rsid w:val="00A1325C"/>
    <w:rsid w:val="00A32F85"/>
    <w:rsid w:val="00A3790B"/>
    <w:rsid w:val="00A5546D"/>
    <w:rsid w:val="00A67E1E"/>
    <w:rsid w:val="00A71D80"/>
    <w:rsid w:val="00A820FE"/>
    <w:rsid w:val="00A940A0"/>
    <w:rsid w:val="00AA3569"/>
    <w:rsid w:val="00AB6695"/>
    <w:rsid w:val="00B007F9"/>
    <w:rsid w:val="00B07E31"/>
    <w:rsid w:val="00B224DC"/>
    <w:rsid w:val="00B73338"/>
    <w:rsid w:val="00B8156D"/>
    <w:rsid w:val="00B914B5"/>
    <w:rsid w:val="00B9217E"/>
    <w:rsid w:val="00BD3CF6"/>
    <w:rsid w:val="00BE3F18"/>
    <w:rsid w:val="00C4345A"/>
    <w:rsid w:val="00C9423C"/>
    <w:rsid w:val="00CA23D5"/>
    <w:rsid w:val="00CA2F41"/>
    <w:rsid w:val="00CB3A48"/>
    <w:rsid w:val="00CC0B4B"/>
    <w:rsid w:val="00CE3BE6"/>
    <w:rsid w:val="00D04D12"/>
    <w:rsid w:val="00D31642"/>
    <w:rsid w:val="00D42F3A"/>
    <w:rsid w:val="00D44F68"/>
    <w:rsid w:val="00D96B55"/>
    <w:rsid w:val="00DA79FA"/>
    <w:rsid w:val="00DF5DD8"/>
    <w:rsid w:val="00E02A7E"/>
    <w:rsid w:val="00E122D4"/>
    <w:rsid w:val="00E159FE"/>
    <w:rsid w:val="00E164BD"/>
    <w:rsid w:val="00E65EA3"/>
    <w:rsid w:val="00EB6AEB"/>
    <w:rsid w:val="00EC0413"/>
    <w:rsid w:val="00EC160A"/>
    <w:rsid w:val="00EC2FF9"/>
    <w:rsid w:val="00F06DA8"/>
    <w:rsid w:val="00F2745C"/>
    <w:rsid w:val="00F63ADA"/>
    <w:rsid w:val="00F63F90"/>
    <w:rsid w:val="00F6441A"/>
    <w:rsid w:val="00F811F2"/>
    <w:rsid w:val="00FD08EE"/>
    <w:rsid w:val="00FD59DD"/>
    <w:rsid w:val="00FF0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A721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160BDC"/>
    <w:rPr>
      <w:rFonts w:ascii="Times New Roman" w:eastAsia="Times New Roman" w:hAnsi="Times New Roman" w:cs="Times New Roman"/>
      <w:shd w:val="clear" w:color="auto" w:fill="FFFFFF"/>
    </w:rPr>
  </w:style>
  <w:style w:type="character" w:customStyle="1" w:styleId="2">
    <w:name w:val="Заголовок №2_"/>
    <w:basedOn w:val="a0"/>
    <w:link w:val="20"/>
    <w:rsid w:val="00160BDC"/>
    <w:rPr>
      <w:rFonts w:ascii="Times New Roman" w:eastAsia="Times New Roman" w:hAnsi="Times New Roman" w:cs="Times New Roman"/>
      <w:b/>
      <w:bCs/>
      <w:sz w:val="26"/>
      <w:szCs w:val="26"/>
      <w:shd w:val="clear" w:color="auto" w:fill="FFFFFF"/>
    </w:rPr>
  </w:style>
  <w:style w:type="character" w:customStyle="1" w:styleId="7">
    <w:name w:val="Основной текст (7)_"/>
    <w:basedOn w:val="a0"/>
    <w:link w:val="70"/>
    <w:rsid w:val="00160BDC"/>
    <w:rPr>
      <w:rFonts w:ascii="Times New Roman" w:eastAsia="Times New Roman" w:hAnsi="Times New Roman" w:cs="Times New Roman"/>
      <w:b/>
      <w:bCs/>
      <w:shd w:val="clear" w:color="auto" w:fill="FFFFFF"/>
    </w:rPr>
  </w:style>
  <w:style w:type="character" w:customStyle="1" w:styleId="71">
    <w:name w:val="Основной текст (7) + Не полужирный"/>
    <w:basedOn w:val="7"/>
    <w:rsid w:val="00160BDC"/>
    <w:rPr>
      <w:rFonts w:ascii="Times New Roman" w:eastAsia="Times New Roman" w:hAnsi="Times New Roman" w:cs="Times New Roman"/>
      <w:b/>
      <w:bCs/>
      <w:color w:val="000000"/>
      <w:spacing w:val="0"/>
      <w:w w:val="100"/>
      <w:position w:val="0"/>
      <w:shd w:val="clear" w:color="auto" w:fill="FFFFFF"/>
      <w:lang w:val="ru-RU"/>
    </w:rPr>
  </w:style>
  <w:style w:type="character" w:customStyle="1" w:styleId="6">
    <w:name w:val="Заголовок №6_"/>
    <w:basedOn w:val="a0"/>
    <w:link w:val="60"/>
    <w:rsid w:val="00160BDC"/>
    <w:rPr>
      <w:rFonts w:ascii="Times New Roman" w:eastAsia="Times New Roman" w:hAnsi="Times New Roman" w:cs="Times New Roman"/>
      <w:b/>
      <w:bCs/>
      <w:shd w:val="clear" w:color="auto" w:fill="FFFFFF"/>
    </w:rPr>
  </w:style>
  <w:style w:type="character" w:customStyle="1" w:styleId="21">
    <w:name w:val="Основной текст2"/>
    <w:basedOn w:val="a3"/>
    <w:rsid w:val="00160BDC"/>
    <w:rPr>
      <w:rFonts w:ascii="Times New Roman" w:eastAsia="Times New Roman" w:hAnsi="Times New Roman" w:cs="Times New Roman"/>
      <w:color w:val="000000"/>
      <w:spacing w:val="0"/>
      <w:w w:val="100"/>
      <w:position w:val="0"/>
      <w:u w:val="single"/>
      <w:shd w:val="clear" w:color="auto" w:fill="FFFFFF"/>
      <w:lang w:val="ru-RU"/>
    </w:rPr>
  </w:style>
  <w:style w:type="character" w:customStyle="1" w:styleId="a4">
    <w:name w:val="Основной текст + Полужирный;Курсив"/>
    <w:basedOn w:val="a3"/>
    <w:rsid w:val="00160BDC"/>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8">
    <w:name w:val="Основной текст (8)_"/>
    <w:basedOn w:val="a0"/>
    <w:link w:val="80"/>
    <w:rsid w:val="00160BDC"/>
    <w:rPr>
      <w:rFonts w:ascii="Times New Roman" w:eastAsia="Times New Roman" w:hAnsi="Times New Roman" w:cs="Times New Roman"/>
      <w:b/>
      <w:bCs/>
      <w:i/>
      <w:iCs/>
      <w:shd w:val="clear" w:color="auto" w:fill="FFFFFF"/>
    </w:rPr>
  </w:style>
  <w:style w:type="character" w:customStyle="1" w:styleId="81">
    <w:name w:val="Основной текст (8) + Не полужирный;Не курсив"/>
    <w:basedOn w:val="8"/>
    <w:rsid w:val="00160BDC"/>
    <w:rPr>
      <w:rFonts w:ascii="Times New Roman" w:eastAsia="Times New Roman" w:hAnsi="Times New Roman" w:cs="Times New Roman"/>
      <w:b/>
      <w:bCs/>
      <w:i/>
      <w:iCs/>
      <w:color w:val="000000"/>
      <w:spacing w:val="0"/>
      <w:w w:val="100"/>
      <w:position w:val="0"/>
      <w:shd w:val="clear" w:color="auto" w:fill="FFFFFF"/>
      <w:lang w:val="ru-RU"/>
    </w:rPr>
  </w:style>
  <w:style w:type="paragraph" w:customStyle="1" w:styleId="3">
    <w:name w:val="Основной текст3"/>
    <w:basedOn w:val="a"/>
    <w:link w:val="a3"/>
    <w:rsid w:val="00160BDC"/>
    <w:pPr>
      <w:shd w:val="clear" w:color="auto" w:fill="FFFFFF"/>
      <w:spacing w:line="274" w:lineRule="exact"/>
      <w:ind w:hanging="700"/>
      <w:jc w:val="right"/>
    </w:pPr>
    <w:rPr>
      <w:rFonts w:ascii="Times New Roman" w:eastAsia="Times New Roman" w:hAnsi="Times New Roman" w:cs="Times New Roman"/>
      <w:color w:val="auto"/>
      <w:sz w:val="22"/>
      <w:szCs w:val="22"/>
      <w:lang w:eastAsia="en-US"/>
    </w:rPr>
  </w:style>
  <w:style w:type="paragraph" w:customStyle="1" w:styleId="70">
    <w:name w:val="Основной текст (7)"/>
    <w:basedOn w:val="a"/>
    <w:link w:val="7"/>
    <w:rsid w:val="00160BDC"/>
    <w:pPr>
      <w:shd w:val="clear" w:color="auto" w:fill="FFFFFF"/>
      <w:spacing w:line="0" w:lineRule="atLeast"/>
    </w:pPr>
    <w:rPr>
      <w:rFonts w:ascii="Times New Roman" w:eastAsia="Times New Roman" w:hAnsi="Times New Roman" w:cs="Times New Roman"/>
      <w:b/>
      <w:bCs/>
      <w:color w:val="auto"/>
      <w:sz w:val="22"/>
      <w:szCs w:val="22"/>
      <w:lang w:eastAsia="en-US"/>
    </w:rPr>
  </w:style>
  <w:style w:type="paragraph" w:customStyle="1" w:styleId="20">
    <w:name w:val="Заголовок №2"/>
    <w:basedOn w:val="a"/>
    <w:link w:val="2"/>
    <w:rsid w:val="00160BDC"/>
    <w:pPr>
      <w:shd w:val="clear" w:color="auto" w:fill="FFFFFF"/>
      <w:spacing w:after="60" w:line="0" w:lineRule="atLeast"/>
      <w:jc w:val="center"/>
      <w:outlineLvl w:val="1"/>
    </w:pPr>
    <w:rPr>
      <w:rFonts w:ascii="Times New Roman" w:eastAsia="Times New Roman" w:hAnsi="Times New Roman" w:cs="Times New Roman"/>
      <w:b/>
      <w:bCs/>
      <w:color w:val="auto"/>
      <w:sz w:val="26"/>
      <w:szCs w:val="26"/>
      <w:lang w:eastAsia="en-US"/>
    </w:rPr>
  </w:style>
  <w:style w:type="paragraph" w:customStyle="1" w:styleId="60">
    <w:name w:val="Заголовок №6"/>
    <w:basedOn w:val="a"/>
    <w:link w:val="6"/>
    <w:rsid w:val="00160BDC"/>
    <w:pPr>
      <w:shd w:val="clear" w:color="auto" w:fill="FFFFFF"/>
      <w:spacing w:before="300" w:line="274" w:lineRule="exact"/>
      <w:ind w:hanging="600"/>
      <w:jc w:val="both"/>
      <w:outlineLvl w:val="5"/>
    </w:pPr>
    <w:rPr>
      <w:rFonts w:ascii="Times New Roman" w:eastAsia="Times New Roman" w:hAnsi="Times New Roman" w:cs="Times New Roman"/>
      <w:b/>
      <w:bCs/>
      <w:color w:val="auto"/>
      <w:sz w:val="22"/>
      <w:szCs w:val="22"/>
      <w:lang w:eastAsia="en-US"/>
    </w:rPr>
  </w:style>
  <w:style w:type="paragraph" w:customStyle="1" w:styleId="80">
    <w:name w:val="Основной текст (8)"/>
    <w:basedOn w:val="a"/>
    <w:link w:val="8"/>
    <w:rsid w:val="00160BDC"/>
    <w:pPr>
      <w:shd w:val="clear" w:color="auto" w:fill="FFFFFF"/>
      <w:spacing w:after="240" w:line="278" w:lineRule="exact"/>
    </w:pPr>
    <w:rPr>
      <w:rFonts w:ascii="Times New Roman" w:eastAsia="Times New Roman" w:hAnsi="Times New Roman" w:cs="Times New Roman"/>
      <w:b/>
      <w:bCs/>
      <w:i/>
      <w:iCs/>
      <w:color w:val="auto"/>
      <w:sz w:val="22"/>
      <w:szCs w:val="22"/>
      <w:lang w:eastAsia="en-US"/>
    </w:rPr>
  </w:style>
  <w:style w:type="paragraph" w:styleId="a5">
    <w:name w:val="List Paragraph"/>
    <w:basedOn w:val="a"/>
    <w:uiPriority w:val="34"/>
    <w:qFormat/>
    <w:rsid w:val="00C4345A"/>
    <w:pPr>
      <w:ind w:left="720"/>
      <w:contextualSpacing/>
    </w:pPr>
  </w:style>
  <w:style w:type="character" w:styleId="a6">
    <w:name w:val="annotation reference"/>
    <w:basedOn w:val="a0"/>
    <w:uiPriority w:val="99"/>
    <w:semiHidden/>
    <w:unhideWhenUsed/>
    <w:rsid w:val="00E122D4"/>
    <w:rPr>
      <w:sz w:val="16"/>
      <w:szCs w:val="16"/>
    </w:rPr>
  </w:style>
  <w:style w:type="paragraph" w:styleId="a7">
    <w:name w:val="annotation text"/>
    <w:basedOn w:val="a"/>
    <w:link w:val="a8"/>
    <w:uiPriority w:val="99"/>
    <w:semiHidden/>
    <w:unhideWhenUsed/>
    <w:rsid w:val="00E122D4"/>
    <w:rPr>
      <w:sz w:val="20"/>
      <w:szCs w:val="20"/>
    </w:rPr>
  </w:style>
  <w:style w:type="character" w:customStyle="1" w:styleId="a8">
    <w:name w:val="Текст примечания Знак"/>
    <w:basedOn w:val="a0"/>
    <w:link w:val="a7"/>
    <w:uiPriority w:val="99"/>
    <w:semiHidden/>
    <w:rsid w:val="00E122D4"/>
    <w:rPr>
      <w:rFonts w:ascii="Courier New" w:eastAsia="Courier New" w:hAnsi="Courier New" w:cs="Courier New"/>
      <w:color w:val="000000"/>
      <w:sz w:val="20"/>
      <w:szCs w:val="20"/>
      <w:lang w:eastAsia="ru-RU"/>
    </w:rPr>
  </w:style>
  <w:style w:type="paragraph" w:styleId="a9">
    <w:name w:val="annotation subject"/>
    <w:basedOn w:val="a7"/>
    <w:next w:val="a7"/>
    <w:link w:val="aa"/>
    <w:uiPriority w:val="99"/>
    <w:semiHidden/>
    <w:unhideWhenUsed/>
    <w:rsid w:val="00E122D4"/>
    <w:rPr>
      <w:b/>
      <w:bCs/>
    </w:rPr>
  </w:style>
  <w:style w:type="character" w:customStyle="1" w:styleId="aa">
    <w:name w:val="Тема примечания Знак"/>
    <w:basedOn w:val="a8"/>
    <w:link w:val="a9"/>
    <w:uiPriority w:val="99"/>
    <w:semiHidden/>
    <w:rsid w:val="00E122D4"/>
    <w:rPr>
      <w:rFonts w:ascii="Courier New" w:eastAsia="Courier New" w:hAnsi="Courier New" w:cs="Courier New"/>
      <w:b/>
      <w:bCs/>
      <w:color w:val="000000"/>
      <w:sz w:val="20"/>
      <w:szCs w:val="20"/>
      <w:lang w:eastAsia="ru-RU"/>
    </w:rPr>
  </w:style>
  <w:style w:type="paragraph" w:styleId="ab">
    <w:name w:val="Balloon Text"/>
    <w:basedOn w:val="a"/>
    <w:link w:val="ac"/>
    <w:uiPriority w:val="99"/>
    <w:semiHidden/>
    <w:unhideWhenUsed/>
    <w:rsid w:val="00E122D4"/>
    <w:rPr>
      <w:rFonts w:ascii="Tahoma" w:hAnsi="Tahoma" w:cs="Tahoma"/>
      <w:sz w:val="16"/>
      <w:szCs w:val="16"/>
    </w:rPr>
  </w:style>
  <w:style w:type="character" w:customStyle="1" w:styleId="ac">
    <w:name w:val="Текст выноски Знак"/>
    <w:basedOn w:val="a0"/>
    <w:link w:val="ab"/>
    <w:uiPriority w:val="99"/>
    <w:semiHidden/>
    <w:rsid w:val="00E122D4"/>
    <w:rPr>
      <w:rFonts w:ascii="Tahoma" w:eastAsia="Courier New"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A721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160BDC"/>
    <w:rPr>
      <w:rFonts w:ascii="Times New Roman" w:eastAsia="Times New Roman" w:hAnsi="Times New Roman" w:cs="Times New Roman"/>
      <w:shd w:val="clear" w:color="auto" w:fill="FFFFFF"/>
    </w:rPr>
  </w:style>
  <w:style w:type="character" w:customStyle="1" w:styleId="2">
    <w:name w:val="Заголовок №2_"/>
    <w:basedOn w:val="a0"/>
    <w:link w:val="20"/>
    <w:rsid w:val="00160BDC"/>
    <w:rPr>
      <w:rFonts w:ascii="Times New Roman" w:eastAsia="Times New Roman" w:hAnsi="Times New Roman" w:cs="Times New Roman"/>
      <w:b/>
      <w:bCs/>
      <w:sz w:val="26"/>
      <w:szCs w:val="26"/>
      <w:shd w:val="clear" w:color="auto" w:fill="FFFFFF"/>
    </w:rPr>
  </w:style>
  <w:style w:type="character" w:customStyle="1" w:styleId="7">
    <w:name w:val="Основной текст (7)_"/>
    <w:basedOn w:val="a0"/>
    <w:link w:val="70"/>
    <w:rsid w:val="00160BDC"/>
    <w:rPr>
      <w:rFonts w:ascii="Times New Roman" w:eastAsia="Times New Roman" w:hAnsi="Times New Roman" w:cs="Times New Roman"/>
      <w:b/>
      <w:bCs/>
      <w:shd w:val="clear" w:color="auto" w:fill="FFFFFF"/>
    </w:rPr>
  </w:style>
  <w:style w:type="character" w:customStyle="1" w:styleId="71">
    <w:name w:val="Основной текст (7) + Не полужирный"/>
    <w:basedOn w:val="7"/>
    <w:rsid w:val="00160BDC"/>
    <w:rPr>
      <w:rFonts w:ascii="Times New Roman" w:eastAsia="Times New Roman" w:hAnsi="Times New Roman" w:cs="Times New Roman"/>
      <w:b/>
      <w:bCs/>
      <w:color w:val="000000"/>
      <w:spacing w:val="0"/>
      <w:w w:val="100"/>
      <w:position w:val="0"/>
      <w:shd w:val="clear" w:color="auto" w:fill="FFFFFF"/>
      <w:lang w:val="ru-RU"/>
    </w:rPr>
  </w:style>
  <w:style w:type="character" w:customStyle="1" w:styleId="6">
    <w:name w:val="Заголовок №6_"/>
    <w:basedOn w:val="a0"/>
    <w:link w:val="60"/>
    <w:rsid w:val="00160BDC"/>
    <w:rPr>
      <w:rFonts w:ascii="Times New Roman" w:eastAsia="Times New Roman" w:hAnsi="Times New Roman" w:cs="Times New Roman"/>
      <w:b/>
      <w:bCs/>
      <w:shd w:val="clear" w:color="auto" w:fill="FFFFFF"/>
    </w:rPr>
  </w:style>
  <w:style w:type="character" w:customStyle="1" w:styleId="21">
    <w:name w:val="Основной текст2"/>
    <w:basedOn w:val="a3"/>
    <w:rsid w:val="00160BDC"/>
    <w:rPr>
      <w:rFonts w:ascii="Times New Roman" w:eastAsia="Times New Roman" w:hAnsi="Times New Roman" w:cs="Times New Roman"/>
      <w:color w:val="000000"/>
      <w:spacing w:val="0"/>
      <w:w w:val="100"/>
      <w:position w:val="0"/>
      <w:u w:val="single"/>
      <w:shd w:val="clear" w:color="auto" w:fill="FFFFFF"/>
      <w:lang w:val="ru-RU"/>
    </w:rPr>
  </w:style>
  <w:style w:type="character" w:customStyle="1" w:styleId="a4">
    <w:name w:val="Основной текст + Полужирный;Курсив"/>
    <w:basedOn w:val="a3"/>
    <w:rsid w:val="00160BDC"/>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8">
    <w:name w:val="Основной текст (8)_"/>
    <w:basedOn w:val="a0"/>
    <w:link w:val="80"/>
    <w:rsid w:val="00160BDC"/>
    <w:rPr>
      <w:rFonts w:ascii="Times New Roman" w:eastAsia="Times New Roman" w:hAnsi="Times New Roman" w:cs="Times New Roman"/>
      <w:b/>
      <w:bCs/>
      <w:i/>
      <w:iCs/>
      <w:shd w:val="clear" w:color="auto" w:fill="FFFFFF"/>
    </w:rPr>
  </w:style>
  <w:style w:type="character" w:customStyle="1" w:styleId="81">
    <w:name w:val="Основной текст (8) + Не полужирный;Не курсив"/>
    <w:basedOn w:val="8"/>
    <w:rsid w:val="00160BDC"/>
    <w:rPr>
      <w:rFonts w:ascii="Times New Roman" w:eastAsia="Times New Roman" w:hAnsi="Times New Roman" w:cs="Times New Roman"/>
      <w:b/>
      <w:bCs/>
      <w:i/>
      <w:iCs/>
      <w:color w:val="000000"/>
      <w:spacing w:val="0"/>
      <w:w w:val="100"/>
      <w:position w:val="0"/>
      <w:shd w:val="clear" w:color="auto" w:fill="FFFFFF"/>
      <w:lang w:val="ru-RU"/>
    </w:rPr>
  </w:style>
  <w:style w:type="paragraph" w:customStyle="1" w:styleId="3">
    <w:name w:val="Основной текст3"/>
    <w:basedOn w:val="a"/>
    <w:link w:val="a3"/>
    <w:rsid w:val="00160BDC"/>
    <w:pPr>
      <w:shd w:val="clear" w:color="auto" w:fill="FFFFFF"/>
      <w:spacing w:line="274" w:lineRule="exact"/>
      <w:ind w:hanging="700"/>
      <w:jc w:val="right"/>
    </w:pPr>
    <w:rPr>
      <w:rFonts w:ascii="Times New Roman" w:eastAsia="Times New Roman" w:hAnsi="Times New Roman" w:cs="Times New Roman"/>
      <w:color w:val="auto"/>
      <w:sz w:val="22"/>
      <w:szCs w:val="22"/>
      <w:lang w:eastAsia="en-US"/>
    </w:rPr>
  </w:style>
  <w:style w:type="paragraph" w:customStyle="1" w:styleId="70">
    <w:name w:val="Основной текст (7)"/>
    <w:basedOn w:val="a"/>
    <w:link w:val="7"/>
    <w:rsid w:val="00160BDC"/>
    <w:pPr>
      <w:shd w:val="clear" w:color="auto" w:fill="FFFFFF"/>
      <w:spacing w:line="0" w:lineRule="atLeast"/>
    </w:pPr>
    <w:rPr>
      <w:rFonts w:ascii="Times New Roman" w:eastAsia="Times New Roman" w:hAnsi="Times New Roman" w:cs="Times New Roman"/>
      <w:b/>
      <w:bCs/>
      <w:color w:val="auto"/>
      <w:sz w:val="22"/>
      <w:szCs w:val="22"/>
      <w:lang w:eastAsia="en-US"/>
    </w:rPr>
  </w:style>
  <w:style w:type="paragraph" w:customStyle="1" w:styleId="20">
    <w:name w:val="Заголовок №2"/>
    <w:basedOn w:val="a"/>
    <w:link w:val="2"/>
    <w:rsid w:val="00160BDC"/>
    <w:pPr>
      <w:shd w:val="clear" w:color="auto" w:fill="FFFFFF"/>
      <w:spacing w:after="60" w:line="0" w:lineRule="atLeast"/>
      <w:jc w:val="center"/>
      <w:outlineLvl w:val="1"/>
    </w:pPr>
    <w:rPr>
      <w:rFonts w:ascii="Times New Roman" w:eastAsia="Times New Roman" w:hAnsi="Times New Roman" w:cs="Times New Roman"/>
      <w:b/>
      <w:bCs/>
      <w:color w:val="auto"/>
      <w:sz w:val="26"/>
      <w:szCs w:val="26"/>
      <w:lang w:eastAsia="en-US"/>
    </w:rPr>
  </w:style>
  <w:style w:type="paragraph" w:customStyle="1" w:styleId="60">
    <w:name w:val="Заголовок №6"/>
    <w:basedOn w:val="a"/>
    <w:link w:val="6"/>
    <w:rsid w:val="00160BDC"/>
    <w:pPr>
      <w:shd w:val="clear" w:color="auto" w:fill="FFFFFF"/>
      <w:spacing w:before="300" w:line="274" w:lineRule="exact"/>
      <w:ind w:hanging="600"/>
      <w:jc w:val="both"/>
      <w:outlineLvl w:val="5"/>
    </w:pPr>
    <w:rPr>
      <w:rFonts w:ascii="Times New Roman" w:eastAsia="Times New Roman" w:hAnsi="Times New Roman" w:cs="Times New Roman"/>
      <w:b/>
      <w:bCs/>
      <w:color w:val="auto"/>
      <w:sz w:val="22"/>
      <w:szCs w:val="22"/>
      <w:lang w:eastAsia="en-US"/>
    </w:rPr>
  </w:style>
  <w:style w:type="paragraph" w:customStyle="1" w:styleId="80">
    <w:name w:val="Основной текст (8)"/>
    <w:basedOn w:val="a"/>
    <w:link w:val="8"/>
    <w:rsid w:val="00160BDC"/>
    <w:pPr>
      <w:shd w:val="clear" w:color="auto" w:fill="FFFFFF"/>
      <w:spacing w:after="240" w:line="278" w:lineRule="exact"/>
    </w:pPr>
    <w:rPr>
      <w:rFonts w:ascii="Times New Roman" w:eastAsia="Times New Roman" w:hAnsi="Times New Roman" w:cs="Times New Roman"/>
      <w:b/>
      <w:bCs/>
      <w:i/>
      <w:iCs/>
      <w:color w:val="auto"/>
      <w:sz w:val="22"/>
      <w:szCs w:val="22"/>
      <w:lang w:eastAsia="en-US"/>
    </w:rPr>
  </w:style>
  <w:style w:type="paragraph" w:styleId="a5">
    <w:name w:val="List Paragraph"/>
    <w:basedOn w:val="a"/>
    <w:uiPriority w:val="34"/>
    <w:qFormat/>
    <w:rsid w:val="00C4345A"/>
    <w:pPr>
      <w:ind w:left="720"/>
      <w:contextualSpacing/>
    </w:pPr>
  </w:style>
  <w:style w:type="character" w:styleId="a6">
    <w:name w:val="annotation reference"/>
    <w:basedOn w:val="a0"/>
    <w:uiPriority w:val="99"/>
    <w:semiHidden/>
    <w:unhideWhenUsed/>
    <w:rsid w:val="00E122D4"/>
    <w:rPr>
      <w:sz w:val="16"/>
      <w:szCs w:val="16"/>
    </w:rPr>
  </w:style>
  <w:style w:type="paragraph" w:styleId="a7">
    <w:name w:val="annotation text"/>
    <w:basedOn w:val="a"/>
    <w:link w:val="a8"/>
    <w:uiPriority w:val="99"/>
    <w:semiHidden/>
    <w:unhideWhenUsed/>
    <w:rsid w:val="00E122D4"/>
    <w:rPr>
      <w:sz w:val="20"/>
      <w:szCs w:val="20"/>
    </w:rPr>
  </w:style>
  <w:style w:type="character" w:customStyle="1" w:styleId="a8">
    <w:name w:val="Текст примечания Знак"/>
    <w:basedOn w:val="a0"/>
    <w:link w:val="a7"/>
    <w:uiPriority w:val="99"/>
    <w:semiHidden/>
    <w:rsid w:val="00E122D4"/>
    <w:rPr>
      <w:rFonts w:ascii="Courier New" w:eastAsia="Courier New" w:hAnsi="Courier New" w:cs="Courier New"/>
      <w:color w:val="000000"/>
      <w:sz w:val="20"/>
      <w:szCs w:val="20"/>
      <w:lang w:eastAsia="ru-RU"/>
    </w:rPr>
  </w:style>
  <w:style w:type="paragraph" w:styleId="a9">
    <w:name w:val="annotation subject"/>
    <w:basedOn w:val="a7"/>
    <w:next w:val="a7"/>
    <w:link w:val="aa"/>
    <w:uiPriority w:val="99"/>
    <w:semiHidden/>
    <w:unhideWhenUsed/>
    <w:rsid w:val="00E122D4"/>
    <w:rPr>
      <w:b/>
      <w:bCs/>
    </w:rPr>
  </w:style>
  <w:style w:type="character" w:customStyle="1" w:styleId="aa">
    <w:name w:val="Тема примечания Знак"/>
    <w:basedOn w:val="a8"/>
    <w:link w:val="a9"/>
    <w:uiPriority w:val="99"/>
    <w:semiHidden/>
    <w:rsid w:val="00E122D4"/>
    <w:rPr>
      <w:rFonts w:ascii="Courier New" w:eastAsia="Courier New" w:hAnsi="Courier New" w:cs="Courier New"/>
      <w:b/>
      <w:bCs/>
      <w:color w:val="000000"/>
      <w:sz w:val="20"/>
      <w:szCs w:val="20"/>
      <w:lang w:eastAsia="ru-RU"/>
    </w:rPr>
  </w:style>
  <w:style w:type="paragraph" w:styleId="ab">
    <w:name w:val="Balloon Text"/>
    <w:basedOn w:val="a"/>
    <w:link w:val="ac"/>
    <w:uiPriority w:val="99"/>
    <w:semiHidden/>
    <w:unhideWhenUsed/>
    <w:rsid w:val="00E122D4"/>
    <w:rPr>
      <w:rFonts w:ascii="Tahoma" w:hAnsi="Tahoma" w:cs="Tahoma"/>
      <w:sz w:val="16"/>
      <w:szCs w:val="16"/>
    </w:rPr>
  </w:style>
  <w:style w:type="character" w:customStyle="1" w:styleId="ac">
    <w:name w:val="Текст выноски Знак"/>
    <w:basedOn w:val="a0"/>
    <w:link w:val="ab"/>
    <w:uiPriority w:val="99"/>
    <w:semiHidden/>
    <w:rsid w:val="00E122D4"/>
    <w:rPr>
      <w:rFonts w:ascii="Tahoma" w:eastAsia="Courier New"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5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62A64-A067-4CA8-879D-64ADA127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5508</Words>
  <Characters>31398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ФОРУС</Company>
  <LinksUpToDate>false</LinksUpToDate>
  <CharactersWithSpaces>36833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Шутиков</dc:creator>
  <cp:lastModifiedBy>Мусатова Светлана Николаевна</cp:lastModifiedBy>
  <cp:revision>12</cp:revision>
  <cp:lastPrinted>2013-12-25T06:53:00Z</cp:lastPrinted>
  <dcterms:created xsi:type="dcterms:W3CDTF">2013-12-25T06:15:00Z</dcterms:created>
  <dcterms:modified xsi:type="dcterms:W3CDTF">2014-01-13T12:38:00Z</dcterms:modified>
</cp:coreProperties>
</file>